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0F" w:rsidRPr="00B1637E" w:rsidRDefault="00D07D1E" w:rsidP="00866F0F">
      <w:pPr>
        <w:wordWrap w:val="0"/>
        <w:jc w:val="right"/>
        <w:rPr>
          <w:rFonts w:ascii="HG丸ｺﾞｼｯｸM-PRO" w:eastAsia="HG丸ｺﾞｼｯｸM-PRO"/>
          <w:color w:val="000000"/>
          <w:sz w:val="14"/>
        </w:rPr>
      </w:pPr>
      <w:r w:rsidRPr="00B1637E">
        <w:rPr>
          <w:rFonts w:ascii="HG丸ｺﾞｼｯｸM-PRO" w:eastAsia="HG丸ｺﾞｼｯｸM-PRO" w:hint="eastAsia"/>
          <w:color w:val="000000"/>
          <w:sz w:val="14"/>
        </w:rPr>
        <w:t xml:space="preserve"> </w:t>
      </w:r>
      <w:r w:rsidR="00866F0F" w:rsidRPr="00B1637E">
        <w:rPr>
          <w:rFonts w:ascii="HG丸ｺﾞｼｯｸM-PRO" w:eastAsia="HG丸ｺﾞｼｯｸM-PRO" w:hint="eastAsia"/>
          <w:color w:val="000000"/>
          <w:sz w:val="14"/>
        </w:rPr>
        <w:t>(</w:t>
      </w:r>
      <w:r w:rsidR="00866F0F" w:rsidRPr="00B1637E">
        <w:rPr>
          <w:rFonts w:ascii="HG丸ｺﾞｼｯｸM-PRO" w:eastAsia="HG丸ｺﾞｼｯｸM-PRO"/>
          <w:color w:val="000000"/>
          <w:sz w:val="14"/>
        </w:rPr>
        <w:t>2019.4</w:t>
      </w:r>
      <w:r w:rsidR="00866F0F" w:rsidRPr="00B1637E">
        <w:rPr>
          <w:rFonts w:ascii="HG丸ｺﾞｼｯｸM-PRO" w:eastAsia="HG丸ｺﾞｼｯｸM-PRO" w:hint="eastAsia"/>
          <w:color w:val="000000"/>
          <w:sz w:val="14"/>
        </w:rPr>
        <w:t>改正)</w:t>
      </w:r>
    </w:p>
    <w:p w:rsidR="00FC543A" w:rsidRDefault="00E93BEA" w:rsidP="00FC543A">
      <w:pPr>
        <w:rPr>
          <w:rFonts w:ascii="HG丸ｺﾞｼｯｸM-PRO" w:eastAsia="HG丸ｺﾞｼｯｸM-PRO"/>
          <w:b/>
          <w:bCs/>
          <w:szCs w:val="24"/>
        </w:rPr>
      </w:pPr>
      <w:r>
        <w:rPr>
          <w:rFonts w:ascii="HG丸ｺﾞｼｯｸM-PRO" w:eastAsia="HG丸ｺﾞｼｯｸM-PRO" w:hint="eastAsia"/>
          <w:b/>
          <w:bCs/>
        </w:rPr>
        <w:t>＜</w:t>
      </w:r>
      <w:r w:rsidR="00FC543A">
        <w:rPr>
          <w:rFonts w:ascii="HG丸ｺﾞｼｯｸM-PRO" w:eastAsia="HG丸ｺﾞｼｯｸM-PRO" w:hint="eastAsia"/>
          <w:b/>
          <w:bCs/>
        </w:rPr>
        <w:t>別紙</w:t>
      </w:r>
      <w:r>
        <w:rPr>
          <w:rFonts w:ascii="HG丸ｺﾞｼｯｸM-PRO" w:eastAsia="HG丸ｺﾞｼｯｸM-PRO" w:hint="eastAsia"/>
          <w:b/>
          <w:bCs/>
        </w:rPr>
        <w:t>１＞</w:t>
      </w:r>
    </w:p>
    <w:p w:rsidR="00FC543A" w:rsidRPr="00FC23A2" w:rsidRDefault="00FC543A" w:rsidP="00583301">
      <w:pPr>
        <w:jc w:val="center"/>
        <w:rPr>
          <w:rFonts w:ascii="HG丸ｺﾞｼｯｸM-PRO" w:eastAsia="HG丸ｺﾞｼｯｸM-PRO"/>
          <w:b/>
          <w:sz w:val="32"/>
        </w:rPr>
      </w:pPr>
      <w:r w:rsidRPr="00FC23A2">
        <w:rPr>
          <w:rFonts w:ascii="HG丸ｺﾞｼｯｸM-PRO" w:eastAsia="HG丸ｺﾞｼｯｸM-PRO" w:hint="eastAsia"/>
          <w:b/>
          <w:sz w:val="32"/>
        </w:rPr>
        <w:t>第三者評価結果報告書</w:t>
      </w:r>
    </w:p>
    <w:p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①第三者評価機関名</w:t>
      </w:r>
    </w:p>
    <w:tbl>
      <w:tblPr>
        <w:tblStyle w:val="aa"/>
        <w:tblW w:w="0" w:type="auto"/>
        <w:tblInd w:w="450" w:type="dxa"/>
        <w:tblLook w:val="04A0" w:firstRow="1" w:lastRow="0" w:firstColumn="1" w:lastColumn="0" w:noHBand="0" w:noVBand="1"/>
      </w:tblPr>
      <w:tblGrid>
        <w:gridCol w:w="4053"/>
      </w:tblGrid>
      <w:tr w:rsidR="00E93BEA" w:rsidRPr="0017011F" w:rsidTr="00BF6F48">
        <w:tc>
          <w:tcPr>
            <w:tcW w:w="4053" w:type="dxa"/>
          </w:tcPr>
          <w:p w:rsidR="00E93BEA" w:rsidRPr="0017011F" w:rsidRDefault="0074602F" w:rsidP="00BF6F48">
            <w:pPr>
              <w:rPr>
                <w:rFonts w:ascii="HG丸ｺﾞｼｯｸM-PRO" w:eastAsia="HG丸ｺﾞｼｯｸM-PRO" w:hAnsi="HG丸ｺﾞｼｯｸM-PRO"/>
              </w:rPr>
            </w:pPr>
            <w:r w:rsidRPr="0074602F">
              <w:rPr>
                <w:rFonts w:ascii="HG丸ｺﾞｼｯｸM-PRO" w:eastAsia="HG丸ｺﾞｼｯｸM-PRO" w:hAnsi="HG丸ｺﾞｼｯｸM-PRO" w:hint="eastAsia"/>
              </w:rPr>
              <w:t>株式会社フィールズ</w:t>
            </w:r>
          </w:p>
        </w:tc>
      </w:tr>
    </w:tbl>
    <w:p w:rsidR="00E93BEA" w:rsidRPr="0017011F" w:rsidRDefault="00E93BEA" w:rsidP="00E93BEA">
      <w:pPr>
        <w:ind w:leftChars="100" w:left="438" w:hangingChars="100" w:hanging="219"/>
        <w:rPr>
          <w:rFonts w:ascii="HG丸ｺﾞｼｯｸM-PRO" w:eastAsia="HG丸ｺﾞｼｯｸM-PRO" w:hAnsi="HG丸ｺﾞｼｯｸM-PRO"/>
        </w:rPr>
      </w:pPr>
    </w:p>
    <w:p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②施設・事業所情報</w:t>
      </w:r>
    </w:p>
    <w:tbl>
      <w:tblPr>
        <w:tblStyle w:val="aa"/>
        <w:tblW w:w="0" w:type="auto"/>
        <w:tblInd w:w="450" w:type="dxa"/>
        <w:tblLook w:val="04A0" w:firstRow="1" w:lastRow="0" w:firstColumn="1" w:lastColumn="0" w:noHBand="0" w:noVBand="1"/>
      </w:tblPr>
      <w:tblGrid>
        <w:gridCol w:w="1401"/>
        <w:gridCol w:w="3034"/>
        <w:gridCol w:w="610"/>
        <w:gridCol w:w="3791"/>
      </w:tblGrid>
      <w:tr w:rsidR="00E93BEA" w:rsidRPr="0017011F" w:rsidTr="0014632C">
        <w:tc>
          <w:tcPr>
            <w:tcW w:w="4435" w:type="dxa"/>
            <w:gridSpan w:val="2"/>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名称：</w:t>
            </w:r>
            <w:r w:rsidR="0074602F" w:rsidRPr="0074602F">
              <w:rPr>
                <w:rFonts w:ascii="HG丸ｺﾞｼｯｸM-PRO" w:eastAsia="HG丸ｺﾞｼｯｸM-PRO" w:hAnsi="HG丸ｺﾞｼｯｸM-PRO" w:hint="eastAsia"/>
              </w:rPr>
              <w:t>川崎市中央療育センター</w:t>
            </w:r>
            <w:r w:rsidR="00CC7956">
              <w:rPr>
                <w:rFonts w:ascii="HG丸ｺﾞｼｯｸM-PRO" w:eastAsia="HG丸ｺﾞｼｯｸM-PRO" w:hAnsi="HG丸ｺﾞｼｯｸM-PRO" w:hint="eastAsia"/>
              </w:rPr>
              <w:t>（入所施設）</w:t>
            </w:r>
          </w:p>
        </w:tc>
        <w:tc>
          <w:tcPr>
            <w:tcW w:w="4401" w:type="dxa"/>
            <w:gridSpan w:val="2"/>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種別：</w:t>
            </w:r>
            <w:r w:rsidR="0074602F" w:rsidRPr="0074602F">
              <w:rPr>
                <w:rFonts w:ascii="HG丸ｺﾞｼｯｸM-PRO" w:eastAsia="HG丸ｺﾞｼｯｸM-PRO" w:hAnsi="HG丸ｺﾞｼｯｸM-PRO" w:hint="eastAsia"/>
              </w:rPr>
              <w:t>障害児入所施設（福祉型）</w:t>
            </w:r>
          </w:p>
        </w:tc>
      </w:tr>
      <w:tr w:rsidR="00E93BEA" w:rsidRPr="0017011F" w:rsidTr="0014632C">
        <w:tc>
          <w:tcPr>
            <w:tcW w:w="4435" w:type="dxa"/>
            <w:gridSpan w:val="2"/>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代表者氏名：</w:t>
            </w:r>
            <w:r w:rsidR="0074602F" w:rsidRPr="0074602F">
              <w:rPr>
                <w:rFonts w:ascii="HG丸ｺﾞｼｯｸM-PRO" w:eastAsia="HG丸ｺﾞｼｯｸM-PRO" w:hAnsi="HG丸ｺﾞｼｯｸM-PRO" w:hint="eastAsia"/>
              </w:rPr>
              <w:t xml:space="preserve">代表者　林　茂雄　</w:t>
            </w:r>
          </w:p>
        </w:tc>
        <w:tc>
          <w:tcPr>
            <w:tcW w:w="4401" w:type="dxa"/>
            <w:gridSpan w:val="2"/>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定員（利用人数）：　　　　　　　　名</w:t>
            </w:r>
          </w:p>
        </w:tc>
      </w:tr>
      <w:tr w:rsidR="00E93BEA" w:rsidRPr="0017011F" w:rsidTr="0014632C">
        <w:tc>
          <w:tcPr>
            <w:tcW w:w="8836" w:type="dxa"/>
            <w:gridSpan w:val="4"/>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所在地：</w:t>
            </w:r>
            <w:r w:rsidR="0074602F" w:rsidRPr="0074602F">
              <w:rPr>
                <w:rFonts w:ascii="HG丸ｺﾞｼｯｸM-PRO" w:eastAsia="HG丸ｺﾞｼｯｸM-PRO" w:hAnsi="HG丸ｺﾞｼｯｸM-PRO" w:hint="eastAsia"/>
              </w:rPr>
              <w:t>〒211-0035　神奈川県川崎市中原区井田3-16-1</w:t>
            </w:r>
            <w:r w:rsidRPr="0017011F">
              <w:rPr>
                <w:rFonts w:ascii="HG丸ｺﾞｼｯｸM-PRO" w:eastAsia="HG丸ｺﾞｼｯｸM-PRO" w:hAnsi="HG丸ｺﾞｼｯｸM-PRO" w:hint="eastAsia"/>
              </w:rPr>
              <w:t xml:space="preserve">　　　　　　　　　　　　　　　　　　　　　　　</w:t>
            </w:r>
          </w:p>
        </w:tc>
      </w:tr>
      <w:tr w:rsidR="0014632C" w:rsidRPr="0017011F" w:rsidTr="00D05089">
        <w:tc>
          <w:tcPr>
            <w:tcW w:w="8836" w:type="dxa"/>
            <w:gridSpan w:val="4"/>
          </w:tcPr>
          <w:p w:rsidR="0014632C" w:rsidRPr="0017011F" w:rsidRDefault="0014632C"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TEL：</w:t>
            </w:r>
            <w:r w:rsidR="0074602F" w:rsidRPr="0074602F">
              <w:rPr>
                <w:rFonts w:ascii="HG丸ｺﾞｼｯｸM-PRO" w:eastAsia="HG丸ｺﾞｼｯｸM-PRO" w:hAnsi="HG丸ｺﾞｼｯｸM-PRO"/>
              </w:rPr>
              <w:t>044-754-4559</w:t>
            </w:r>
          </w:p>
        </w:tc>
      </w:tr>
      <w:tr w:rsidR="0014632C" w:rsidRPr="0017011F" w:rsidTr="0012666F">
        <w:tc>
          <w:tcPr>
            <w:tcW w:w="8836" w:type="dxa"/>
            <w:gridSpan w:val="4"/>
          </w:tcPr>
          <w:p w:rsidR="0014632C" w:rsidRPr="0017011F" w:rsidRDefault="0014632C"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ホームページ：</w:t>
            </w:r>
            <w:r w:rsidR="0074602F" w:rsidRPr="0074602F">
              <w:rPr>
                <w:rFonts w:ascii="HG丸ｺﾞｼｯｸM-PRO" w:eastAsia="HG丸ｺﾞｼｯｸM-PRO" w:hAnsi="HG丸ｺﾞｼｯｸM-PRO"/>
              </w:rPr>
              <w:t>https://www.douaikai.com/ccrc/</w:t>
            </w:r>
          </w:p>
        </w:tc>
      </w:tr>
      <w:tr w:rsidR="00E93BEA" w:rsidRPr="0017011F" w:rsidTr="0014632C">
        <w:tc>
          <w:tcPr>
            <w:tcW w:w="8836" w:type="dxa"/>
            <w:gridSpan w:val="4"/>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【施設・事業所の概要】</w:t>
            </w:r>
          </w:p>
        </w:tc>
      </w:tr>
      <w:tr w:rsidR="00E93BEA" w:rsidRPr="0017011F" w:rsidTr="0014632C">
        <w:tc>
          <w:tcPr>
            <w:tcW w:w="8836" w:type="dxa"/>
            <w:gridSpan w:val="4"/>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開設年月日</w:t>
            </w:r>
            <w:r w:rsidR="0014632C">
              <w:rPr>
                <w:rFonts w:ascii="HG丸ｺﾞｼｯｸM-PRO" w:eastAsia="HG丸ｺﾞｼｯｸM-PRO" w:hAnsi="HG丸ｺﾞｼｯｸM-PRO" w:hint="eastAsia"/>
              </w:rPr>
              <w:t>：</w:t>
            </w:r>
            <w:r w:rsidR="0074602F" w:rsidRPr="0074602F">
              <w:rPr>
                <w:rFonts w:ascii="HG丸ｺﾞｼｯｸM-PRO" w:eastAsia="HG丸ｺﾞｼｯｸM-PRO" w:hAnsi="HG丸ｺﾞｼｯｸM-PRO" w:hint="eastAsia"/>
              </w:rPr>
              <w:t>平成25年4月1日（指定管理開始）</w:t>
            </w:r>
          </w:p>
        </w:tc>
      </w:tr>
      <w:tr w:rsidR="00E93BEA" w:rsidRPr="0017011F" w:rsidTr="0014632C">
        <w:tc>
          <w:tcPr>
            <w:tcW w:w="8836" w:type="dxa"/>
            <w:gridSpan w:val="4"/>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経営法人・設置主体（法人名等）：</w:t>
            </w:r>
            <w:r w:rsidR="0074602F" w:rsidRPr="0074602F">
              <w:rPr>
                <w:rFonts w:ascii="HG丸ｺﾞｼｯｸM-PRO" w:eastAsia="HG丸ｺﾞｼｯｸM-PRO" w:hAnsi="HG丸ｺﾞｼｯｸM-PRO" w:hint="eastAsia"/>
              </w:rPr>
              <w:t xml:space="preserve">経営法人：社会福祉法人　同愛会　　</w:t>
            </w:r>
          </w:p>
        </w:tc>
      </w:tr>
      <w:tr w:rsidR="00E93BEA" w:rsidRPr="0017011F" w:rsidTr="0014632C">
        <w:tc>
          <w:tcPr>
            <w:tcW w:w="1401" w:type="dxa"/>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職員数</w:t>
            </w:r>
          </w:p>
        </w:tc>
        <w:tc>
          <w:tcPr>
            <w:tcW w:w="3644" w:type="dxa"/>
            <w:gridSpan w:val="2"/>
          </w:tcPr>
          <w:p w:rsidR="00E93BEA" w:rsidRPr="0017011F" w:rsidRDefault="0074602F" w:rsidP="0014632C">
            <w:pPr>
              <w:rPr>
                <w:rFonts w:ascii="HG丸ｺﾞｼｯｸM-PRO" w:eastAsia="HG丸ｺﾞｼｯｸM-PRO" w:hAnsi="HG丸ｺﾞｼｯｸM-PRO"/>
              </w:rPr>
            </w:pPr>
            <w:r>
              <w:rPr>
                <w:rFonts w:ascii="HG丸ｺﾞｼｯｸM-PRO" w:eastAsia="HG丸ｺﾞｼｯｸM-PRO" w:hAnsi="HG丸ｺﾞｼｯｸM-PRO" w:hint="eastAsia"/>
              </w:rPr>
              <w:t>常勤職員：　　47</w:t>
            </w:r>
            <w:r w:rsidR="00E93BEA" w:rsidRPr="0017011F">
              <w:rPr>
                <w:rFonts w:ascii="HG丸ｺﾞｼｯｸM-PRO" w:eastAsia="HG丸ｺﾞｼｯｸM-PRO" w:hAnsi="HG丸ｺﾞｼｯｸM-PRO" w:hint="eastAsia"/>
              </w:rPr>
              <w:t>名</w:t>
            </w:r>
          </w:p>
        </w:tc>
        <w:tc>
          <w:tcPr>
            <w:tcW w:w="3791" w:type="dxa"/>
          </w:tcPr>
          <w:p w:rsidR="00E93BEA" w:rsidRPr="0017011F" w:rsidRDefault="00E93BEA" w:rsidP="0014632C">
            <w:pPr>
              <w:rPr>
                <w:rFonts w:ascii="HG丸ｺﾞｼｯｸM-PRO" w:eastAsia="HG丸ｺﾞｼｯｸM-PRO" w:hAnsi="HG丸ｺﾞｼｯｸM-PRO"/>
              </w:rPr>
            </w:pPr>
            <w:r w:rsidRPr="0017011F">
              <w:rPr>
                <w:rFonts w:ascii="HG丸ｺﾞｼｯｸM-PRO" w:eastAsia="HG丸ｺﾞｼｯｸM-PRO" w:hAnsi="HG丸ｺﾞｼｯｸM-PRO" w:hint="eastAsia"/>
              </w:rPr>
              <w:t>非常勤職員</w:t>
            </w:r>
            <w:r w:rsidR="0014632C">
              <w:rPr>
                <w:rFonts w:ascii="HG丸ｺﾞｼｯｸM-PRO" w:eastAsia="HG丸ｺﾞｼｯｸM-PRO" w:hAnsi="HG丸ｺﾞｼｯｸM-PRO" w:hint="eastAsia"/>
              </w:rPr>
              <w:t>：</w:t>
            </w:r>
            <w:r w:rsidRPr="0017011F">
              <w:rPr>
                <w:rFonts w:ascii="HG丸ｺﾞｼｯｸM-PRO" w:eastAsia="HG丸ｺﾞｼｯｸM-PRO" w:hAnsi="HG丸ｺﾞｼｯｸM-PRO" w:hint="eastAsia"/>
              </w:rPr>
              <w:t xml:space="preserve">　　</w:t>
            </w:r>
            <w:r w:rsidR="0074602F">
              <w:rPr>
                <w:rFonts w:ascii="HG丸ｺﾞｼｯｸM-PRO" w:eastAsia="HG丸ｺﾞｼｯｸM-PRO" w:hAnsi="HG丸ｺﾞｼｯｸM-PRO" w:hint="eastAsia"/>
              </w:rPr>
              <w:t>7</w:t>
            </w:r>
            <w:r w:rsidRPr="0017011F">
              <w:rPr>
                <w:rFonts w:ascii="HG丸ｺﾞｼｯｸM-PRO" w:eastAsia="HG丸ｺﾞｼｯｸM-PRO" w:hAnsi="HG丸ｺﾞｼｯｸM-PRO" w:hint="eastAsia"/>
              </w:rPr>
              <w:t>名</w:t>
            </w:r>
          </w:p>
        </w:tc>
      </w:tr>
      <w:tr w:rsidR="00E93BEA" w:rsidRPr="0017011F" w:rsidTr="0014632C">
        <w:tc>
          <w:tcPr>
            <w:tcW w:w="1401" w:type="dxa"/>
            <w:vMerge w:val="restart"/>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専門職員</w:t>
            </w:r>
          </w:p>
        </w:tc>
        <w:tc>
          <w:tcPr>
            <w:tcW w:w="3644" w:type="dxa"/>
            <w:gridSpan w:val="2"/>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（専門職の名称）　　　　　名</w:t>
            </w:r>
          </w:p>
        </w:tc>
        <w:tc>
          <w:tcPr>
            <w:tcW w:w="3791" w:type="dxa"/>
          </w:tcPr>
          <w:p w:rsidR="00E93BEA" w:rsidRPr="0017011F" w:rsidRDefault="00E93BEA" w:rsidP="00BF6F48">
            <w:pPr>
              <w:rPr>
                <w:rFonts w:ascii="HG丸ｺﾞｼｯｸM-PRO" w:eastAsia="HG丸ｺﾞｼｯｸM-PRO" w:hAnsi="HG丸ｺﾞｼｯｸM-PRO"/>
              </w:rPr>
            </w:pPr>
          </w:p>
        </w:tc>
      </w:tr>
      <w:tr w:rsidR="00E93BEA" w:rsidRPr="0017011F" w:rsidTr="0014632C">
        <w:trPr>
          <w:trHeight w:val="70"/>
        </w:trPr>
        <w:tc>
          <w:tcPr>
            <w:tcW w:w="1401" w:type="dxa"/>
            <w:vMerge/>
          </w:tcPr>
          <w:p w:rsidR="00E93BEA" w:rsidRPr="0017011F" w:rsidRDefault="00E93BEA" w:rsidP="00BF6F48">
            <w:pPr>
              <w:rPr>
                <w:rFonts w:ascii="HG丸ｺﾞｼｯｸM-PRO" w:eastAsia="HG丸ｺﾞｼｯｸM-PRO" w:hAnsi="HG丸ｺﾞｼｯｸM-PRO"/>
              </w:rPr>
            </w:pPr>
          </w:p>
        </w:tc>
        <w:tc>
          <w:tcPr>
            <w:tcW w:w="3644" w:type="dxa"/>
            <w:gridSpan w:val="2"/>
          </w:tcPr>
          <w:p w:rsidR="00E93BEA" w:rsidRPr="0017011F" w:rsidRDefault="0074602F" w:rsidP="00BF6F48">
            <w:pPr>
              <w:rPr>
                <w:rFonts w:ascii="HG丸ｺﾞｼｯｸM-PRO" w:eastAsia="HG丸ｺﾞｼｯｸM-PRO" w:hAnsi="HG丸ｺﾞｼｯｸM-PRO"/>
              </w:rPr>
            </w:pPr>
            <w:r w:rsidRPr="0074602F">
              <w:rPr>
                <w:rFonts w:ascii="HG丸ｺﾞｼｯｸM-PRO" w:eastAsia="HG丸ｺﾞｼｯｸM-PRO" w:hAnsi="HG丸ｺﾞｼｯｸM-PRO" w:hint="eastAsia"/>
              </w:rPr>
              <w:t>看護師　2名</w:t>
            </w:r>
          </w:p>
        </w:tc>
        <w:tc>
          <w:tcPr>
            <w:tcW w:w="3791" w:type="dxa"/>
          </w:tcPr>
          <w:p w:rsidR="00E93BEA" w:rsidRPr="0017011F" w:rsidRDefault="00E93BEA" w:rsidP="00BF6F48">
            <w:pPr>
              <w:rPr>
                <w:rFonts w:ascii="HG丸ｺﾞｼｯｸM-PRO" w:eastAsia="HG丸ｺﾞｼｯｸM-PRO" w:hAnsi="HG丸ｺﾞｼｯｸM-PRO"/>
              </w:rPr>
            </w:pPr>
          </w:p>
        </w:tc>
      </w:tr>
      <w:tr w:rsidR="00E93BEA" w:rsidRPr="0017011F" w:rsidTr="0014632C">
        <w:tc>
          <w:tcPr>
            <w:tcW w:w="1401" w:type="dxa"/>
            <w:vMerge/>
          </w:tcPr>
          <w:p w:rsidR="00E93BEA" w:rsidRPr="0017011F" w:rsidRDefault="00E93BEA" w:rsidP="00BF6F48">
            <w:pPr>
              <w:rPr>
                <w:rFonts w:ascii="HG丸ｺﾞｼｯｸM-PRO" w:eastAsia="HG丸ｺﾞｼｯｸM-PRO" w:hAnsi="HG丸ｺﾞｼｯｸM-PRO"/>
              </w:rPr>
            </w:pPr>
          </w:p>
        </w:tc>
        <w:tc>
          <w:tcPr>
            <w:tcW w:w="3644" w:type="dxa"/>
            <w:gridSpan w:val="2"/>
          </w:tcPr>
          <w:p w:rsidR="00E93BEA" w:rsidRPr="0017011F" w:rsidRDefault="0074602F" w:rsidP="00BF6F48">
            <w:pPr>
              <w:rPr>
                <w:rFonts w:ascii="HG丸ｺﾞｼｯｸM-PRO" w:eastAsia="HG丸ｺﾞｼｯｸM-PRO" w:hAnsi="HG丸ｺﾞｼｯｸM-PRO"/>
              </w:rPr>
            </w:pPr>
            <w:r w:rsidRPr="0074602F">
              <w:rPr>
                <w:rFonts w:ascii="HG丸ｺﾞｼｯｸM-PRO" w:eastAsia="HG丸ｺﾞｼｯｸM-PRO" w:hAnsi="HG丸ｺﾞｼｯｸM-PRO" w:hint="eastAsia"/>
              </w:rPr>
              <w:t>言語聴覚士　1名</w:t>
            </w:r>
          </w:p>
        </w:tc>
        <w:tc>
          <w:tcPr>
            <w:tcW w:w="3791" w:type="dxa"/>
          </w:tcPr>
          <w:p w:rsidR="00E93BEA" w:rsidRPr="0017011F" w:rsidRDefault="00E93BEA" w:rsidP="00BF6F48">
            <w:pPr>
              <w:rPr>
                <w:rFonts w:ascii="HG丸ｺﾞｼｯｸM-PRO" w:eastAsia="HG丸ｺﾞｼｯｸM-PRO" w:hAnsi="HG丸ｺﾞｼｯｸM-PRO"/>
              </w:rPr>
            </w:pPr>
          </w:p>
        </w:tc>
      </w:tr>
      <w:tr w:rsidR="0014632C" w:rsidRPr="0017011F" w:rsidTr="001C3316">
        <w:tc>
          <w:tcPr>
            <w:tcW w:w="1401" w:type="dxa"/>
            <w:vMerge w:val="restart"/>
          </w:tcPr>
          <w:p w:rsidR="0014632C" w:rsidRPr="0017011F" w:rsidRDefault="0014632C" w:rsidP="0014632C">
            <w:pPr>
              <w:ind w:left="219"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施設・設備の概要</w:t>
            </w:r>
          </w:p>
        </w:tc>
        <w:tc>
          <w:tcPr>
            <w:tcW w:w="7435" w:type="dxa"/>
            <w:gridSpan w:val="3"/>
          </w:tcPr>
          <w:p w:rsidR="0014632C" w:rsidRPr="0017011F" w:rsidRDefault="0014632C"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（居室数）</w:t>
            </w:r>
            <w:r w:rsidR="0074602F" w:rsidRPr="0074602F">
              <w:rPr>
                <w:rFonts w:ascii="HG丸ｺﾞｼｯｸM-PRO" w:eastAsia="HG丸ｺﾞｼｯｸM-PRO" w:hAnsi="HG丸ｺﾞｼｯｸM-PRO" w:hint="eastAsia"/>
              </w:rPr>
              <w:t>52室</w:t>
            </w:r>
          </w:p>
        </w:tc>
      </w:tr>
      <w:tr w:rsidR="0014632C" w:rsidRPr="0017011F" w:rsidTr="00BE1099">
        <w:tc>
          <w:tcPr>
            <w:tcW w:w="1401" w:type="dxa"/>
            <w:vMerge/>
          </w:tcPr>
          <w:p w:rsidR="0014632C" w:rsidRPr="0017011F" w:rsidRDefault="0014632C" w:rsidP="0014632C">
            <w:pPr>
              <w:ind w:left="219" w:hangingChars="100" w:hanging="219"/>
              <w:rPr>
                <w:rFonts w:ascii="HG丸ｺﾞｼｯｸM-PRO" w:eastAsia="HG丸ｺﾞｼｯｸM-PRO" w:hAnsi="HG丸ｺﾞｼｯｸM-PRO"/>
              </w:rPr>
            </w:pPr>
          </w:p>
        </w:tc>
        <w:tc>
          <w:tcPr>
            <w:tcW w:w="7435" w:type="dxa"/>
            <w:gridSpan w:val="3"/>
          </w:tcPr>
          <w:p w:rsidR="0014632C" w:rsidRPr="0017011F" w:rsidRDefault="0014632C"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（設備等）</w:t>
            </w:r>
            <w:r w:rsidR="0074602F" w:rsidRPr="0074602F">
              <w:rPr>
                <w:rFonts w:ascii="HG丸ｺﾞｼｯｸM-PRO" w:eastAsia="HG丸ｺﾞｼｯｸM-PRO" w:hAnsi="HG丸ｺﾞｼｯｸM-PRO" w:hint="eastAsia"/>
              </w:rPr>
              <w:t>事務室　プレイルーム　相談室　会議室　医務室　静養室他</w:t>
            </w:r>
          </w:p>
        </w:tc>
      </w:tr>
    </w:tbl>
    <w:p w:rsidR="00E93BEA" w:rsidRPr="0017011F" w:rsidRDefault="00E93BEA" w:rsidP="00E93BEA">
      <w:pPr>
        <w:ind w:leftChars="100" w:left="438" w:hangingChars="100" w:hanging="219"/>
        <w:rPr>
          <w:rFonts w:ascii="HG丸ｺﾞｼｯｸM-PRO" w:eastAsia="HG丸ｺﾞｼｯｸM-PRO" w:hAnsi="HG丸ｺﾞｼｯｸM-PRO"/>
        </w:rPr>
      </w:pPr>
    </w:p>
    <w:p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③理念・基本方針</w:t>
      </w:r>
    </w:p>
    <w:tbl>
      <w:tblPr>
        <w:tblStyle w:val="aa"/>
        <w:tblW w:w="0" w:type="auto"/>
        <w:tblInd w:w="450" w:type="dxa"/>
        <w:tblLook w:val="04A0" w:firstRow="1" w:lastRow="0" w:firstColumn="1" w:lastColumn="0" w:noHBand="0" w:noVBand="1"/>
      </w:tblPr>
      <w:tblGrid>
        <w:gridCol w:w="8836"/>
      </w:tblGrid>
      <w:tr w:rsidR="00E93BEA" w:rsidRPr="0017011F" w:rsidTr="00BF6F48">
        <w:tc>
          <w:tcPr>
            <w:tcW w:w="9518" w:type="dxa"/>
          </w:tcPr>
          <w:p w:rsidR="00CC7956" w:rsidRDefault="00CC7956" w:rsidP="0074602F">
            <w:pPr>
              <w:rPr>
                <w:rFonts w:ascii="HG丸ｺﾞｼｯｸM-PRO" w:eastAsia="HG丸ｺﾞｼｯｸM-PRO" w:hAnsi="HG丸ｺﾞｼｯｸM-PRO"/>
              </w:rPr>
            </w:pPr>
            <w:r>
              <w:rPr>
                <w:rFonts w:ascii="HG丸ｺﾞｼｯｸM-PRO" w:eastAsia="HG丸ｺﾞｼｯｸM-PRO" w:hAnsi="HG丸ｺﾞｼｯｸM-PRO" w:hint="eastAsia"/>
              </w:rPr>
              <w:t>理念</w:t>
            </w:r>
          </w:p>
          <w:p w:rsidR="00CC7956" w:rsidRDefault="00CC7956" w:rsidP="0074602F">
            <w:pPr>
              <w:rPr>
                <w:rFonts w:ascii="HG丸ｺﾞｼｯｸM-PRO" w:eastAsia="HG丸ｺﾞｼｯｸM-PRO" w:hAnsi="HG丸ｺﾞｼｯｸM-PRO"/>
              </w:rPr>
            </w:pPr>
          </w:p>
          <w:p w:rsidR="0074602F" w:rsidRPr="0074602F"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「人生（存在）への支援・援助」</w:t>
            </w:r>
          </w:p>
          <w:p w:rsidR="0074602F" w:rsidRPr="0074602F" w:rsidRDefault="0074602F" w:rsidP="0074602F">
            <w:pPr>
              <w:rPr>
                <w:rFonts w:ascii="HG丸ｺﾞｼｯｸM-PRO" w:eastAsia="HG丸ｺﾞｼｯｸM-PRO" w:hAnsi="HG丸ｺﾞｼｯｸM-PRO"/>
              </w:rPr>
            </w:pPr>
          </w:p>
          <w:p w:rsidR="0074602F" w:rsidRPr="0074602F"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基本方針</w:t>
            </w:r>
          </w:p>
          <w:p w:rsidR="0074602F" w:rsidRPr="0074602F" w:rsidRDefault="0074602F" w:rsidP="0074602F">
            <w:pPr>
              <w:rPr>
                <w:rFonts w:ascii="HG丸ｺﾞｼｯｸM-PRO" w:eastAsia="HG丸ｺﾞｼｯｸM-PRO" w:hAnsi="HG丸ｺﾞｼｯｸM-PRO"/>
              </w:rPr>
            </w:pPr>
          </w:p>
          <w:p w:rsidR="0074602F" w:rsidRPr="0074602F"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 xml:space="preserve">1.法人は利用する人たちのＱＯＬを高める仕事を創る　</w:t>
            </w:r>
          </w:p>
          <w:p w:rsidR="0074602F" w:rsidRPr="0074602F"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 xml:space="preserve">2.法人は利用者にかかわる人たちのニーズに応える仕事を創る　</w:t>
            </w:r>
          </w:p>
          <w:p w:rsidR="0074602F" w:rsidRPr="0074602F"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3.法人は職員が仕事を通して自己実現を図る組織を創る</w:t>
            </w:r>
          </w:p>
          <w:p w:rsidR="0074602F" w:rsidRPr="0074602F"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 xml:space="preserve">4.法人は福祉文化の担い手として地域に貢献し、地域とともに生きる　</w:t>
            </w:r>
          </w:p>
          <w:p w:rsidR="0074602F" w:rsidRPr="0074602F"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 xml:space="preserve">5.法人は利用者と共に社会参加を実現する活動・生産を創る　</w:t>
            </w:r>
          </w:p>
          <w:p w:rsidR="00E93BEA"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6.法人は当事者運動を支援する</w:t>
            </w:r>
          </w:p>
          <w:p w:rsidR="0074602F" w:rsidRPr="0017011F" w:rsidRDefault="0074602F" w:rsidP="0074602F">
            <w:pPr>
              <w:rPr>
                <w:rFonts w:ascii="HG丸ｺﾞｼｯｸM-PRO" w:eastAsia="HG丸ｺﾞｼｯｸM-PRO" w:hAnsi="HG丸ｺﾞｼｯｸM-PRO"/>
              </w:rPr>
            </w:pPr>
          </w:p>
        </w:tc>
      </w:tr>
    </w:tbl>
    <w:p w:rsidR="00E93BEA" w:rsidRPr="0017011F" w:rsidRDefault="00E93BEA" w:rsidP="00E93BEA">
      <w:pPr>
        <w:ind w:leftChars="100" w:left="438" w:hangingChars="100" w:hanging="219"/>
        <w:rPr>
          <w:rFonts w:ascii="HG丸ｺﾞｼｯｸM-PRO" w:eastAsia="HG丸ｺﾞｼｯｸM-PRO" w:hAnsi="HG丸ｺﾞｼｯｸM-PRO"/>
        </w:rPr>
      </w:pPr>
    </w:p>
    <w:p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④施設・事業所の特徴的な取組</w:t>
      </w:r>
    </w:p>
    <w:tbl>
      <w:tblPr>
        <w:tblStyle w:val="aa"/>
        <w:tblW w:w="0" w:type="auto"/>
        <w:tblInd w:w="450" w:type="dxa"/>
        <w:tblLook w:val="04A0" w:firstRow="1" w:lastRow="0" w:firstColumn="1" w:lastColumn="0" w:noHBand="0" w:noVBand="1"/>
      </w:tblPr>
      <w:tblGrid>
        <w:gridCol w:w="8836"/>
      </w:tblGrid>
      <w:tr w:rsidR="00E93BEA" w:rsidRPr="0017011F" w:rsidTr="00BF6F48">
        <w:tc>
          <w:tcPr>
            <w:tcW w:w="9518" w:type="dxa"/>
          </w:tcPr>
          <w:p w:rsidR="0074602F" w:rsidRPr="0074602F"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 xml:space="preserve">　川崎市唯一の福祉型障害児入所施設として、就学前の児童から18歳を超過したいわゆる加齢児が在籍している。</w:t>
            </w:r>
          </w:p>
          <w:p w:rsidR="0074602F" w:rsidRPr="0074602F"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 xml:space="preserve">　入所している児童の大半が児童相談所からの措置という形で、虐待を受けて入所している児童も少なくない。</w:t>
            </w:r>
          </w:p>
          <w:p w:rsidR="0074602F" w:rsidRPr="0074602F"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 xml:space="preserve">　心身の発達において重要な幼少期から青年期に重要な愛着形成、基本的な生活習慣やマナーを獲得していただく支援を行っている。</w:t>
            </w:r>
          </w:p>
          <w:p w:rsidR="0074602F" w:rsidRPr="0074602F"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 xml:space="preserve">　退所後の支援として、在宅（家庭復帰）が可能な方については児童相談所や学校と連</w:t>
            </w:r>
            <w:r w:rsidRPr="0074602F">
              <w:rPr>
                <w:rFonts w:ascii="HG丸ｺﾞｼｯｸM-PRO" w:eastAsia="HG丸ｺﾞｼｯｸM-PRO" w:hAnsi="HG丸ｺﾞｼｯｸM-PRO" w:hint="eastAsia"/>
              </w:rPr>
              <w:lastRenderedPageBreak/>
              <w:t>携し、本人や家族のニーズに応えるよう努めている。</w:t>
            </w:r>
          </w:p>
          <w:p w:rsidR="00E93BEA" w:rsidRDefault="0074602F" w:rsidP="0074602F">
            <w:pPr>
              <w:rPr>
                <w:rFonts w:ascii="HG丸ｺﾞｼｯｸM-PRO" w:eastAsia="HG丸ｺﾞｼｯｸM-PRO" w:hAnsi="HG丸ｺﾞｼｯｸM-PRO"/>
              </w:rPr>
            </w:pPr>
            <w:r w:rsidRPr="0074602F">
              <w:rPr>
                <w:rFonts w:ascii="HG丸ｺﾞｼｯｸM-PRO" w:eastAsia="HG丸ｺﾞｼｯｸM-PRO" w:hAnsi="HG丸ｺﾞｼｯｸM-PRO" w:hint="eastAsia"/>
              </w:rPr>
              <w:t xml:space="preserve">　また18歳を過ぎた児童の支援としては、日中活動、住まいについて本人の希望をベースに他機関と連携し、成人施設、グループホーム、独居等の希望する生活の形を叶えるよう努めている。</w:t>
            </w:r>
          </w:p>
          <w:p w:rsidR="0074602F" w:rsidRPr="0017011F" w:rsidRDefault="0074602F" w:rsidP="0074602F">
            <w:pPr>
              <w:rPr>
                <w:rFonts w:ascii="HG丸ｺﾞｼｯｸM-PRO" w:eastAsia="HG丸ｺﾞｼｯｸM-PRO" w:hAnsi="HG丸ｺﾞｼｯｸM-PRO"/>
              </w:rPr>
            </w:pPr>
          </w:p>
        </w:tc>
      </w:tr>
    </w:tbl>
    <w:p w:rsidR="00E93BEA" w:rsidRPr="0017011F" w:rsidRDefault="00E93BEA" w:rsidP="00E93BEA">
      <w:pPr>
        <w:ind w:leftChars="100" w:left="438" w:hangingChars="100" w:hanging="219"/>
        <w:rPr>
          <w:rFonts w:ascii="HG丸ｺﾞｼｯｸM-PRO" w:eastAsia="HG丸ｺﾞｼｯｸM-PRO" w:hAnsi="HG丸ｺﾞｼｯｸM-PRO"/>
        </w:rPr>
      </w:pPr>
    </w:p>
    <w:p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⑤第三者評価の受審状況</w:t>
      </w:r>
    </w:p>
    <w:tbl>
      <w:tblPr>
        <w:tblStyle w:val="aa"/>
        <w:tblW w:w="0" w:type="auto"/>
        <w:tblInd w:w="450" w:type="dxa"/>
        <w:tblLook w:val="04A0" w:firstRow="1" w:lastRow="0" w:firstColumn="1" w:lastColumn="0" w:noHBand="0" w:noVBand="1"/>
      </w:tblPr>
      <w:tblGrid>
        <w:gridCol w:w="3121"/>
        <w:gridCol w:w="5715"/>
      </w:tblGrid>
      <w:tr w:rsidR="00E93BEA" w:rsidRPr="0017011F" w:rsidTr="00BF6F48">
        <w:tc>
          <w:tcPr>
            <w:tcW w:w="3344" w:type="dxa"/>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評価実施期間</w:t>
            </w:r>
          </w:p>
          <w:p w:rsidR="00E93BEA" w:rsidRPr="0017011F" w:rsidRDefault="00E93BEA" w:rsidP="00BF6F48">
            <w:pPr>
              <w:rPr>
                <w:rFonts w:ascii="HG丸ｺﾞｼｯｸM-PRO" w:eastAsia="HG丸ｺﾞｼｯｸM-PRO" w:hAnsi="HG丸ｺﾞｼｯｸM-PRO"/>
              </w:rPr>
            </w:pPr>
          </w:p>
        </w:tc>
        <w:tc>
          <w:tcPr>
            <w:tcW w:w="6174" w:type="dxa"/>
          </w:tcPr>
          <w:p w:rsidR="00E93BEA" w:rsidRPr="0017011F" w:rsidRDefault="00E93BEA" w:rsidP="0017011F">
            <w:pPr>
              <w:ind w:firstLineChars="200" w:firstLine="438"/>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w:t>
            </w:r>
            <w:r w:rsidR="0074602F">
              <w:rPr>
                <w:rFonts w:ascii="HG丸ｺﾞｼｯｸM-PRO" w:eastAsia="HG丸ｺﾞｼｯｸM-PRO" w:hAnsi="HG丸ｺﾞｼｯｸM-PRO" w:hint="eastAsia"/>
              </w:rPr>
              <w:t>令和2年10月7</w:t>
            </w:r>
            <w:r w:rsidRPr="0017011F">
              <w:rPr>
                <w:rFonts w:ascii="HG丸ｺﾞｼｯｸM-PRO" w:eastAsia="HG丸ｺﾞｼｯｸM-PRO" w:hAnsi="HG丸ｺﾞｼｯｸM-PRO" w:hint="eastAsia"/>
              </w:rPr>
              <w:t>日（契約日）　～</w:t>
            </w:r>
          </w:p>
          <w:p w:rsidR="00E93BEA" w:rsidRPr="0017011F" w:rsidRDefault="00E93BEA" w:rsidP="00BF6F48">
            <w:pPr>
              <w:jc w:val="right"/>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w:t>
            </w:r>
            <w:r w:rsidR="0074602F">
              <w:rPr>
                <w:rFonts w:ascii="HG丸ｺﾞｼｯｸM-PRO" w:eastAsia="HG丸ｺﾞｼｯｸM-PRO" w:hAnsi="HG丸ｺﾞｼｯｸM-PRO" w:hint="eastAsia"/>
              </w:rPr>
              <w:t>令和2年5月</w:t>
            </w:r>
            <w:r w:rsidR="0082564F">
              <w:rPr>
                <w:rFonts w:ascii="HG丸ｺﾞｼｯｸM-PRO" w:eastAsia="HG丸ｺﾞｼｯｸM-PRO" w:hAnsi="HG丸ｺﾞｼｯｸM-PRO" w:hint="eastAsia"/>
              </w:rPr>
              <w:t>26</w:t>
            </w:r>
            <w:r w:rsidRPr="0017011F">
              <w:rPr>
                <w:rFonts w:ascii="HG丸ｺﾞｼｯｸM-PRO" w:eastAsia="HG丸ｺﾞｼｯｸM-PRO" w:hAnsi="HG丸ｺﾞｼｯｸM-PRO" w:hint="eastAsia"/>
              </w:rPr>
              <w:t>日（評価結果確定日）</w:t>
            </w:r>
          </w:p>
        </w:tc>
      </w:tr>
      <w:tr w:rsidR="00E93BEA" w:rsidRPr="0017011F" w:rsidTr="00BF6F48">
        <w:tc>
          <w:tcPr>
            <w:tcW w:w="3344" w:type="dxa"/>
          </w:tcPr>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受審回数（前回の受審時期）</w:t>
            </w:r>
          </w:p>
        </w:tc>
        <w:tc>
          <w:tcPr>
            <w:tcW w:w="6174" w:type="dxa"/>
          </w:tcPr>
          <w:p w:rsidR="00E93BEA" w:rsidRPr="0017011F" w:rsidRDefault="0017011F" w:rsidP="00BF6F4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C7956">
              <w:rPr>
                <w:rFonts w:ascii="HG丸ｺﾞｼｯｸM-PRO" w:eastAsia="HG丸ｺﾞｼｯｸM-PRO" w:hAnsi="HG丸ｺﾞｼｯｸM-PRO" w:hint="eastAsia"/>
              </w:rPr>
              <w:t>初回</w:t>
            </w:r>
          </w:p>
        </w:tc>
      </w:tr>
    </w:tbl>
    <w:p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⑥総評</w:t>
      </w:r>
    </w:p>
    <w:tbl>
      <w:tblPr>
        <w:tblStyle w:val="aa"/>
        <w:tblW w:w="0" w:type="auto"/>
        <w:tblInd w:w="450" w:type="dxa"/>
        <w:tblLook w:val="04A0" w:firstRow="1" w:lastRow="0" w:firstColumn="1" w:lastColumn="0" w:noHBand="0" w:noVBand="1"/>
      </w:tblPr>
      <w:tblGrid>
        <w:gridCol w:w="8836"/>
      </w:tblGrid>
      <w:tr w:rsidR="00E93BEA" w:rsidRPr="0017011F" w:rsidTr="00BF6F48">
        <w:tc>
          <w:tcPr>
            <w:tcW w:w="9950" w:type="dxa"/>
          </w:tcPr>
          <w:p w:rsidR="00E93BEA"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◇特に評価の高い点</w:t>
            </w:r>
          </w:p>
          <w:p w:rsidR="00B32FEE" w:rsidRDefault="00B32FEE" w:rsidP="00BF6F48">
            <w:pPr>
              <w:rPr>
                <w:rFonts w:ascii="HG丸ｺﾞｼｯｸM-PRO" w:eastAsia="HG丸ｺﾞｼｯｸM-PRO" w:hAnsi="HG丸ｺﾞｼｯｸM-PRO"/>
              </w:rPr>
            </w:pPr>
          </w:p>
          <w:p w:rsidR="00B32FEE" w:rsidRPr="00B32FEE" w:rsidRDefault="00B32FEE" w:rsidP="00BF6F48">
            <w:pPr>
              <w:rPr>
                <w:rFonts w:ascii="HG丸ｺﾞｼｯｸM-PRO" w:eastAsia="HG丸ｺﾞｼｯｸM-PRO" w:hAnsi="HG丸ｺﾞｼｯｸM-PRO"/>
                <w:b/>
              </w:rPr>
            </w:pPr>
            <w:r w:rsidRPr="00B32FEE">
              <w:rPr>
                <w:rFonts w:ascii="HG丸ｺﾞｼｯｸM-PRO" w:eastAsia="HG丸ｺﾞｼｯｸM-PRO" w:hAnsi="HG丸ｺﾞｼｯｸM-PRO" w:hint="eastAsia"/>
                <w:b/>
              </w:rPr>
              <w:t>１)入所部門と通所部門が連携して利用者支援をしています</w:t>
            </w:r>
          </w:p>
          <w:p w:rsidR="00B32FEE" w:rsidRPr="00B32FEE"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川崎市中央療育センターは、入所部門と通所部門が併設され、両部門を合わせて、川崎市が同一法人を指定管理者としている施設です。評価の対象は50名定員の入所施設ですが、両部門が密接に連携して、質の高いサービスの提供に取り組めるように職員体制が整えられています。施設運営を担う「防災委員会」「研修委員会」「給食委員会」「医療的ケア委員会」等は、合同で設置されており、それぞれの人的資源等が有効に活かされています。通所部門に配属されている理学療法士や作業療法士は、入所の利用者の機能訓練、生活訓練についての指導、助言をしたり、訓練計画の評価、見直しに関わっています。</w:t>
            </w:r>
          </w:p>
          <w:p w:rsidR="00E93BEA"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毎年、合同で開催している「は～ぁと祭り」には、大勢の保護者や地域の方で賑わい、入所の子どもが地域の方と触れ合う良い機会となっています。両部門の園庭は相互利用が出来るようにつながっており、大型遊具、ブランコ、砂場、シーソーなどで両部門の利用者が楽しんでいます。</w:t>
            </w:r>
          </w:p>
          <w:p w:rsidR="00B32FEE" w:rsidRDefault="00B32FEE" w:rsidP="00B32FEE">
            <w:pPr>
              <w:rPr>
                <w:rFonts w:ascii="HG丸ｺﾞｼｯｸM-PRO" w:eastAsia="HG丸ｺﾞｼｯｸM-PRO" w:hAnsi="HG丸ｺﾞｼｯｸM-PRO"/>
              </w:rPr>
            </w:pPr>
          </w:p>
          <w:p w:rsidR="00B32FEE" w:rsidRPr="00B32FEE" w:rsidRDefault="00B32FEE" w:rsidP="00B32FEE">
            <w:pPr>
              <w:rPr>
                <w:rFonts w:ascii="HG丸ｺﾞｼｯｸM-PRO" w:eastAsia="HG丸ｺﾞｼｯｸM-PRO" w:hAnsi="HG丸ｺﾞｼｯｸM-PRO"/>
                <w:b/>
              </w:rPr>
            </w:pPr>
            <w:r w:rsidRPr="00B32FEE">
              <w:rPr>
                <w:rFonts w:ascii="HG丸ｺﾞｼｯｸM-PRO" w:eastAsia="HG丸ｺﾞｼｯｸM-PRO" w:hAnsi="HG丸ｺﾞｼｯｸM-PRO" w:hint="eastAsia"/>
                <w:b/>
              </w:rPr>
              <w:t>２)自分の意見を言える場を大切にしています</w:t>
            </w:r>
          </w:p>
          <w:p w:rsidR="00B32FEE" w:rsidRPr="00B32FEE"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施設長は、中高生を対象に月1回、「対話会」を行っています。利用者は3～5人の単位で集まり、職員や学校への意見や要望、将来のことなどをざっくばらんに語り、施設長は傾聴に徹しています。また中高生は不定期に「こども会議」を開いています。これはゲームやビデオのルールなど生活場面に問題が生じた際に、利用者が開催するもので、職員のサポートは開催時期の助言に留めています。</w:t>
            </w:r>
          </w:p>
          <w:p w:rsidR="00B32FEE"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こうした支援は、自分の意見を言える場である自治会づくりへのステップと位置付けています。</w:t>
            </w:r>
          </w:p>
          <w:p w:rsidR="00B32FEE" w:rsidRPr="0017011F" w:rsidRDefault="00B32FEE" w:rsidP="00B32FEE">
            <w:pPr>
              <w:rPr>
                <w:rFonts w:ascii="HG丸ｺﾞｼｯｸM-PRO" w:eastAsia="HG丸ｺﾞｼｯｸM-PRO" w:hAnsi="HG丸ｺﾞｼｯｸM-PRO"/>
              </w:rPr>
            </w:pPr>
          </w:p>
          <w:p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◇改善を求められる点</w:t>
            </w:r>
          </w:p>
          <w:p w:rsidR="00E93BEA" w:rsidRDefault="00E93BEA" w:rsidP="00BF6F48">
            <w:pPr>
              <w:rPr>
                <w:rFonts w:ascii="HG丸ｺﾞｼｯｸM-PRO" w:eastAsia="HG丸ｺﾞｼｯｸM-PRO" w:hAnsi="HG丸ｺﾞｼｯｸM-PRO"/>
              </w:rPr>
            </w:pPr>
          </w:p>
          <w:p w:rsidR="00B32FEE" w:rsidRDefault="00B32FEE" w:rsidP="00BF6F48">
            <w:pPr>
              <w:rPr>
                <w:rFonts w:ascii="HG丸ｺﾞｼｯｸM-PRO" w:eastAsia="HG丸ｺﾞｼｯｸM-PRO" w:hAnsi="HG丸ｺﾞｼｯｸM-PRO"/>
                <w:b/>
              </w:rPr>
            </w:pPr>
            <w:r w:rsidRPr="00B32FEE">
              <w:rPr>
                <w:rFonts w:ascii="HG丸ｺﾞｼｯｸM-PRO" w:eastAsia="HG丸ｺﾞｼｯｸM-PRO" w:hAnsi="HG丸ｺﾞｼｯｸM-PRO" w:hint="eastAsia"/>
                <w:b/>
              </w:rPr>
              <w:t>１)事業計画を利用者等に周知する取り組みが期待されます</w:t>
            </w:r>
          </w:p>
          <w:p w:rsidR="00B32FEE" w:rsidRPr="00B32FEE"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年度の事業計画が策定されていますが、利用者・保護者等への周知が十分ではありません。職員は、利用者の日常生活や活動に対する支援に取り組む中で、利用者とコミュニケーションをとり、その成長に寄り添えるように努めています。</w:t>
            </w:r>
          </w:p>
          <w:p w:rsidR="00B32FEE"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支援の基本となる事業計画をより分かりやすく説明し、理解を得ることも必要です。利用者や保護者向けに、分かりやすい事業計画を説明した印刷物を作成するなどの工夫が期待されます。</w:t>
            </w:r>
          </w:p>
          <w:p w:rsidR="00B32FEE" w:rsidRDefault="00B32FEE" w:rsidP="00B32FEE">
            <w:pPr>
              <w:rPr>
                <w:rFonts w:ascii="HG丸ｺﾞｼｯｸM-PRO" w:eastAsia="HG丸ｺﾞｼｯｸM-PRO" w:hAnsi="HG丸ｺﾞｼｯｸM-PRO" w:hint="eastAsia"/>
              </w:rPr>
            </w:pPr>
          </w:p>
          <w:p w:rsidR="0082564F" w:rsidRDefault="0082564F" w:rsidP="00B32FEE">
            <w:pPr>
              <w:rPr>
                <w:rFonts w:ascii="HG丸ｺﾞｼｯｸM-PRO" w:eastAsia="HG丸ｺﾞｼｯｸM-PRO" w:hAnsi="HG丸ｺﾞｼｯｸM-PRO"/>
              </w:rPr>
            </w:pPr>
            <w:bookmarkStart w:id="0" w:name="_GoBack"/>
            <w:bookmarkEnd w:id="0"/>
          </w:p>
          <w:p w:rsidR="00B32FEE" w:rsidRDefault="00B32FEE" w:rsidP="00B32FEE">
            <w:pPr>
              <w:rPr>
                <w:rFonts w:ascii="HG丸ｺﾞｼｯｸM-PRO" w:eastAsia="HG丸ｺﾞｼｯｸM-PRO" w:hAnsi="HG丸ｺﾞｼｯｸM-PRO"/>
                <w:b/>
              </w:rPr>
            </w:pPr>
            <w:r w:rsidRPr="00B32FEE">
              <w:rPr>
                <w:rFonts w:ascii="HG丸ｺﾞｼｯｸM-PRO" w:eastAsia="HG丸ｺﾞｼｯｸM-PRO" w:hAnsi="HG丸ｺﾞｼｯｸM-PRO" w:hint="eastAsia"/>
                <w:b/>
              </w:rPr>
              <w:lastRenderedPageBreak/>
              <w:t>２)目標管理制度の活用が期待されます</w:t>
            </w:r>
          </w:p>
          <w:p w:rsidR="00B32FEE" w:rsidRPr="00B32FEE"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施設長は、職員と定期的に個別面談を行い意思疎通を図る中で、年度の目標についても話し合っています。「目標管理制度」の目標は、組織における「期待する職員像」「基本方針」等を踏まえた施設の目標を明確にしたうえで、職員個人の目標を設定することが求められます。</w:t>
            </w:r>
          </w:p>
          <w:p w:rsidR="00B32FEE"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施設の目標と連携した個人の「目標項目」「目標水準」「目標期限」が設定できる書式など、目標管理制度の充実に工夫されることを期待します。</w:t>
            </w:r>
          </w:p>
          <w:p w:rsidR="00B32FEE" w:rsidRDefault="00B32FEE" w:rsidP="00B32FEE">
            <w:pPr>
              <w:rPr>
                <w:rFonts w:ascii="HG丸ｺﾞｼｯｸM-PRO" w:eastAsia="HG丸ｺﾞｼｯｸM-PRO" w:hAnsi="HG丸ｺﾞｼｯｸM-PRO"/>
              </w:rPr>
            </w:pPr>
          </w:p>
          <w:p w:rsidR="00B32FEE" w:rsidRDefault="00B32FEE" w:rsidP="00B32FEE">
            <w:pPr>
              <w:rPr>
                <w:rFonts w:ascii="HG丸ｺﾞｼｯｸM-PRO" w:eastAsia="HG丸ｺﾞｼｯｸM-PRO" w:hAnsi="HG丸ｺﾞｼｯｸM-PRO"/>
                <w:b/>
              </w:rPr>
            </w:pPr>
            <w:r w:rsidRPr="00B32FEE">
              <w:rPr>
                <w:rFonts w:ascii="HG丸ｺﾞｼｯｸM-PRO" w:eastAsia="HG丸ｺﾞｼｯｸM-PRO" w:hAnsi="HG丸ｺﾞｼｯｸM-PRO" w:hint="eastAsia"/>
                <w:b/>
              </w:rPr>
              <w:t>３)自己評価の継続的な取組が期待されます</w:t>
            </w:r>
          </w:p>
          <w:p w:rsidR="00B32FEE" w:rsidRPr="00B32FEE"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第三者評価実施における施設の「自己評価」は、各ユニット、部署ごとに合議を行うなど全職員参加のもとに実施され、様々な気づきのある良い取組になりました。「自己評価」は、毎年度の事業実施を振り返るために有効な取組です。「各評価項目の判断基準に関するガイドライン」等を参考に、施設の特性に合わせた自己評価項目を設定して、施設独自の「自己評価」に継続的に取り組まれることを期待します。</w:t>
            </w:r>
          </w:p>
          <w:p w:rsidR="00B32FEE"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「自己評価」を実施する過程で、職員同士や管理職と職員間での課題の共有ができるという効果もありますので定期的な実施検討が期待されます。</w:t>
            </w:r>
          </w:p>
          <w:p w:rsidR="00B32FEE" w:rsidRPr="00B32FEE" w:rsidRDefault="00B32FEE" w:rsidP="00B32FEE">
            <w:pPr>
              <w:rPr>
                <w:rFonts w:ascii="HG丸ｺﾞｼｯｸM-PRO" w:eastAsia="HG丸ｺﾞｼｯｸM-PRO" w:hAnsi="HG丸ｺﾞｼｯｸM-PRO"/>
              </w:rPr>
            </w:pPr>
          </w:p>
        </w:tc>
      </w:tr>
    </w:tbl>
    <w:p w:rsidR="00E93BEA" w:rsidRPr="0017011F" w:rsidRDefault="00E93BEA" w:rsidP="00E93BEA">
      <w:pPr>
        <w:ind w:leftChars="100" w:left="438" w:hangingChars="100" w:hanging="219"/>
        <w:rPr>
          <w:rFonts w:ascii="HG丸ｺﾞｼｯｸM-PRO" w:eastAsia="HG丸ｺﾞｼｯｸM-PRO" w:hAnsi="HG丸ｺﾞｼｯｸM-PRO"/>
        </w:rPr>
      </w:pPr>
    </w:p>
    <w:p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⑦第三者評価結果に対する施設・事業所のコメント</w:t>
      </w:r>
    </w:p>
    <w:tbl>
      <w:tblPr>
        <w:tblStyle w:val="aa"/>
        <w:tblW w:w="0" w:type="auto"/>
        <w:tblInd w:w="450" w:type="dxa"/>
        <w:tblLook w:val="04A0" w:firstRow="1" w:lastRow="0" w:firstColumn="1" w:lastColumn="0" w:noHBand="0" w:noVBand="1"/>
      </w:tblPr>
      <w:tblGrid>
        <w:gridCol w:w="8836"/>
      </w:tblGrid>
      <w:tr w:rsidR="00E93BEA" w:rsidRPr="0017011F" w:rsidTr="00BF6F48">
        <w:tc>
          <w:tcPr>
            <w:tcW w:w="9950" w:type="dxa"/>
          </w:tcPr>
          <w:p w:rsidR="00B32FEE" w:rsidRPr="00B32FEE"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第三者評価にあたり、グループごとに職員が話し合って自己評価を行うことで、多くのことに気付き情報共有することができました。この自己評価を討議してまとめることで施設の状況把握も出来ました。事業所調査では膨大な資料を丁寧に読んでいただき、誠実に対応していただいたことに感謝いたします。</w:t>
            </w:r>
          </w:p>
          <w:p w:rsidR="00B32FEE" w:rsidRPr="00B32FEE"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第三者評価結果については真摯に受け止め、さらなる運営改善に役立てることを通じて、利用されるお子さんやご家族の最大の利益に寄与する運営を目指して参りたいと思っております。</w:t>
            </w:r>
          </w:p>
          <w:p w:rsidR="00E93BEA" w:rsidRDefault="00B32FEE" w:rsidP="00B32FEE">
            <w:pPr>
              <w:rPr>
                <w:rFonts w:ascii="HG丸ｺﾞｼｯｸM-PRO" w:eastAsia="HG丸ｺﾞｼｯｸM-PRO" w:hAnsi="HG丸ｺﾞｼｯｸM-PRO"/>
              </w:rPr>
            </w:pPr>
            <w:r w:rsidRPr="00B32FEE">
              <w:rPr>
                <w:rFonts w:ascii="HG丸ｺﾞｼｯｸM-PRO" w:eastAsia="HG丸ｺﾞｼｯｸM-PRO" w:hAnsi="HG丸ｺﾞｼｯｸM-PRO" w:hint="eastAsia"/>
              </w:rPr>
              <w:t xml:space="preserve">　すべての項目において今回よりもよい評価を目指すということはもちろんのこと、施設の枠を超えた、項目にはない独自性や、児童施設であれば懐の深さや温かさのようなものを推し量って評価していただけるよう、今後も新しいものを生み出す施設でありたいと考えております。</w:t>
            </w:r>
          </w:p>
          <w:p w:rsidR="00B32FEE" w:rsidRPr="0017011F" w:rsidRDefault="00B32FEE" w:rsidP="00B32FEE">
            <w:pPr>
              <w:rPr>
                <w:rFonts w:ascii="HG丸ｺﾞｼｯｸM-PRO" w:eastAsia="HG丸ｺﾞｼｯｸM-PRO" w:hAnsi="HG丸ｺﾞｼｯｸM-PRO"/>
              </w:rPr>
            </w:pPr>
          </w:p>
        </w:tc>
      </w:tr>
    </w:tbl>
    <w:p w:rsidR="00E93BEA" w:rsidRPr="0017011F" w:rsidRDefault="00E93BEA" w:rsidP="00E93BEA">
      <w:pPr>
        <w:ind w:leftChars="100" w:left="438" w:hangingChars="100" w:hanging="219"/>
        <w:rPr>
          <w:rFonts w:ascii="HG丸ｺﾞｼｯｸM-PRO" w:eastAsia="HG丸ｺﾞｼｯｸM-PRO" w:hAnsi="HG丸ｺﾞｼｯｸM-PRO"/>
        </w:rPr>
      </w:pPr>
    </w:p>
    <w:p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⑧第三者評価結果</w:t>
      </w:r>
    </w:p>
    <w:p w:rsidR="00FC543A" w:rsidRPr="00E26729" w:rsidRDefault="00362001" w:rsidP="00D07D1E">
      <w:pPr>
        <w:ind w:leftChars="100" w:left="438" w:hangingChars="100" w:hanging="219"/>
        <w:rPr>
          <w:rFonts w:ascii="HG丸ｺﾞｼｯｸM-PRO" w:eastAsia="HG丸ｺﾞｼｯｸM-PRO"/>
          <w:bCs/>
          <w:color w:val="000000"/>
          <w:sz w:val="21"/>
          <w:szCs w:val="21"/>
        </w:rPr>
      </w:pPr>
      <w:r w:rsidRPr="0017011F">
        <w:rPr>
          <w:rFonts w:ascii="HG丸ｺﾞｼｯｸM-PRO" w:eastAsia="HG丸ｺﾞｼｯｸM-PRO" w:hAnsi="HG丸ｺﾞｼｯｸM-PRO" w:hint="eastAsia"/>
        </w:rPr>
        <w:t xml:space="preserve">　　別紙２</w:t>
      </w:r>
      <w:r w:rsidR="00E93BEA" w:rsidRPr="0017011F">
        <w:rPr>
          <w:rFonts w:ascii="HG丸ｺﾞｼｯｸM-PRO" w:eastAsia="HG丸ｺﾞｼｯｸM-PRO" w:hAnsi="HG丸ｺﾞｼｯｸM-PRO" w:hint="eastAsia"/>
        </w:rPr>
        <w:t>のとおり</w:t>
      </w:r>
    </w:p>
    <w:sectPr w:rsidR="00FC543A" w:rsidRPr="00E26729" w:rsidSect="001D55F1">
      <w:headerReference w:type="default" r:id="rId9"/>
      <w:footerReference w:type="even" r:id="rId10"/>
      <w:pgSz w:w="11906" w:h="16838" w:code="9"/>
      <w:pgMar w:top="1418" w:right="1418" w:bottom="851" w:left="1418" w:header="720" w:footer="284" w:gutter="0"/>
      <w:pgNumType w:start="9"/>
      <w:cols w:space="720"/>
      <w:noEndnote/>
      <w:docGrid w:type="linesAndChars" w:linePitch="308" w:charSpace="-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F9" w:rsidRDefault="00AE71F9">
      <w:r>
        <w:separator/>
      </w:r>
    </w:p>
  </w:endnote>
  <w:endnote w:type="continuationSeparator" w:id="0">
    <w:p w:rsidR="00AE71F9" w:rsidRDefault="00AE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70" w:rsidRDefault="00D35A45">
    <w:pPr>
      <w:pStyle w:val="a3"/>
      <w:framePr w:wrap="around" w:vAnchor="text" w:hAnchor="margin" w:xAlign="center" w:y="1"/>
      <w:rPr>
        <w:rStyle w:val="a4"/>
      </w:rPr>
    </w:pPr>
    <w:r>
      <w:rPr>
        <w:rStyle w:val="a4"/>
      </w:rPr>
      <w:fldChar w:fldCharType="begin"/>
    </w:r>
    <w:r w:rsidR="00956E70">
      <w:rPr>
        <w:rStyle w:val="a4"/>
      </w:rPr>
      <w:instrText xml:space="preserve">PAGE  </w:instrText>
    </w:r>
    <w:r>
      <w:rPr>
        <w:rStyle w:val="a4"/>
      </w:rPr>
      <w:fldChar w:fldCharType="end"/>
    </w:r>
  </w:p>
  <w:p w:rsidR="00956E70" w:rsidRDefault="00956E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F9" w:rsidRDefault="00AE71F9">
      <w:r>
        <w:separator/>
      </w:r>
    </w:p>
  </w:footnote>
  <w:footnote w:type="continuationSeparator" w:id="0">
    <w:p w:rsidR="00AE71F9" w:rsidRDefault="00AE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A3" w:rsidRDefault="00DB01A3" w:rsidP="00DB01A3">
    <w:pPr>
      <w:pStyle w:val="a5"/>
      <w:jc w:val="right"/>
      <w:rPr>
        <w:rFonts w:ascii="Century"/>
        <w:sz w:val="21"/>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445"/>
    <w:multiLevelType w:val="hybridMultilevel"/>
    <w:tmpl w:val="49CEB9E4"/>
    <w:lvl w:ilvl="0" w:tplc="A7F4D1C6">
      <w:start w:val="5"/>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D4F502F"/>
    <w:multiLevelType w:val="hybridMultilevel"/>
    <w:tmpl w:val="45A2BB78"/>
    <w:lvl w:ilvl="0" w:tplc="A378C8CE">
      <w:start w:val="3"/>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296988"/>
    <w:multiLevelType w:val="hybridMultilevel"/>
    <w:tmpl w:val="87CE6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325448"/>
    <w:multiLevelType w:val="hybridMultilevel"/>
    <w:tmpl w:val="05A2923C"/>
    <w:lvl w:ilvl="0" w:tplc="C682FE0E">
      <w:start w:val="2"/>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335CB8"/>
    <w:multiLevelType w:val="hybridMultilevel"/>
    <w:tmpl w:val="577EF2C8"/>
    <w:lvl w:ilvl="0" w:tplc="DC16E726">
      <w:start w:val="9"/>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29C51623"/>
    <w:multiLevelType w:val="hybridMultilevel"/>
    <w:tmpl w:val="8A463156"/>
    <w:lvl w:ilvl="0" w:tplc="46C8F75E">
      <w:start w:val="3"/>
      <w:numFmt w:val="decimalFullWidth"/>
      <w:lvlText w:val="第%1条"/>
      <w:lvlJc w:val="left"/>
      <w:pPr>
        <w:tabs>
          <w:tab w:val="num" w:pos="720"/>
        </w:tabs>
        <w:ind w:left="720" w:hanging="720"/>
      </w:pPr>
      <w:rPr>
        <w:rFonts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2CFA22B3"/>
    <w:multiLevelType w:val="hybridMultilevel"/>
    <w:tmpl w:val="785E521A"/>
    <w:lvl w:ilvl="0" w:tplc="1E3EB89C">
      <w:start w:val="1"/>
      <w:numFmt w:val="decimalFullWidth"/>
      <w:lvlText w:val="（%1）"/>
      <w:lvlJc w:val="left"/>
      <w:pPr>
        <w:tabs>
          <w:tab w:val="num" w:pos="1260"/>
        </w:tabs>
        <w:ind w:left="1260" w:hanging="840"/>
      </w:pPr>
      <w:rPr>
        <w:rFonts w:hint="eastAsia"/>
      </w:rPr>
    </w:lvl>
    <w:lvl w:ilvl="1" w:tplc="0ADE63F4">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2E07740C"/>
    <w:multiLevelType w:val="hybridMultilevel"/>
    <w:tmpl w:val="47A6F904"/>
    <w:lvl w:ilvl="0" w:tplc="2C2CE1E8">
      <w:start w:val="1"/>
      <w:numFmt w:val="decimalEnclosedCircle"/>
      <w:lvlText w:val="%1"/>
      <w:lvlJc w:val="left"/>
      <w:pPr>
        <w:tabs>
          <w:tab w:val="num" w:pos="675"/>
        </w:tabs>
        <w:ind w:left="675"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nsid w:val="386D604B"/>
    <w:multiLevelType w:val="hybridMultilevel"/>
    <w:tmpl w:val="CF48BDB2"/>
    <w:lvl w:ilvl="0" w:tplc="E8E2BC7E">
      <w:start w:val="11"/>
      <w:numFmt w:val="decimalFullWidth"/>
      <w:lvlText w:val="第%1条"/>
      <w:lvlJc w:val="left"/>
      <w:pPr>
        <w:tabs>
          <w:tab w:val="num" w:pos="885"/>
        </w:tabs>
        <w:ind w:left="885" w:hanging="88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3FF31D81"/>
    <w:multiLevelType w:val="hybridMultilevel"/>
    <w:tmpl w:val="0652FABE"/>
    <w:lvl w:ilvl="0" w:tplc="1D382CC0">
      <w:start w:val="9"/>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42D35B32"/>
    <w:multiLevelType w:val="hybridMultilevel"/>
    <w:tmpl w:val="293662FA"/>
    <w:lvl w:ilvl="0" w:tplc="BC94028C">
      <w:start w:val="2"/>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451757EB"/>
    <w:multiLevelType w:val="hybridMultilevel"/>
    <w:tmpl w:val="A8F079B4"/>
    <w:lvl w:ilvl="0" w:tplc="1924C380">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A253173"/>
    <w:multiLevelType w:val="hybridMultilevel"/>
    <w:tmpl w:val="6CC2C476"/>
    <w:lvl w:ilvl="0" w:tplc="A964DD38">
      <w:start w:val="4"/>
      <w:numFmt w:val="decimalFullWidth"/>
      <w:lvlText w:val="（%1）"/>
      <w:lvlJc w:val="left"/>
      <w:pPr>
        <w:tabs>
          <w:tab w:val="num" w:pos="1833"/>
        </w:tabs>
        <w:ind w:left="1833" w:hanging="84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3">
    <w:nsid w:val="4EBF3339"/>
    <w:multiLevelType w:val="hybridMultilevel"/>
    <w:tmpl w:val="C714D73C"/>
    <w:lvl w:ilvl="0" w:tplc="C0D097AE">
      <w:start w:val="1"/>
      <w:numFmt w:val="decimalEnclosedCircle"/>
      <w:lvlText w:val="%1"/>
      <w:lvlJc w:val="left"/>
      <w:pPr>
        <w:tabs>
          <w:tab w:val="num" w:pos="360"/>
        </w:tabs>
        <w:ind w:left="360" w:hanging="360"/>
      </w:pPr>
      <w:rPr>
        <w:rFonts w:hint="eastAsia"/>
      </w:rPr>
    </w:lvl>
    <w:lvl w:ilvl="1" w:tplc="CBDAE05A">
      <w:start w:val="1"/>
      <w:numFmt w:val="decimalFullWidth"/>
      <w:lvlText w:val="第%2条"/>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61925D8"/>
    <w:multiLevelType w:val="hybridMultilevel"/>
    <w:tmpl w:val="0D942F2C"/>
    <w:lvl w:ilvl="0" w:tplc="B1302BA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16B766B"/>
    <w:multiLevelType w:val="hybridMultilevel"/>
    <w:tmpl w:val="8882810A"/>
    <w:lvl w:ilvl="0" w:tplc="63F29DC2">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nsid w:val="72A628F1"/>
    <w:multiLevelType w:val="hybridMultilevel"/>
    <w:tmpl w:val="8BE2CE4E"/>
    <w:lvl w:ilvl="0" w:tplc="0240CB74">
      <w:start w:val="4"/>
      <w:numFmt w:val="decimalFullWidth"/>
      <w:lvlText w:val="第%1条"/>
      <w:lvlJc w:val="left"/>
      <w:pPr>
        <w:tabs>
          <w:tab w:val="num" w:pos="720"/>
        </w:tabs>
        <w:ind w:left="720" w:hanging="720"/>
      </w:pPr>
      <w:rPr>
        <w:rFonts w:hint="default"/>
        <w:b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69A3C75"/>
    <w:multiLevelType w:val="hybridMultilevel"/>
    <w:tmpl w:val="009849F4"/>
    <w:lvl w:ilvl="0" w:tplc="A2D077F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8">
    <w:nsid w:val="7DFB6026"/>
    <w:multiLevelType w:val="hybridMultilevel"/>
    <w:tmpl w:val="F10E4DBE"/>
    <w:lvl w:ilvl="0" w:tplc="90E088C2">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nsid w:val="7FFD7428"/>
    <w:multiLevelType w:val="hybridMultilevel"/>
    <w:tmpl w:val="6CD24F6C"/>
    <w:lvl w:ilvl="0" w:tplc="3F1EE562">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5"/>
  </w:num>
  <w:num w:numId="3">
    <w:abstractNumId w:val="0"/>
  </w:num>
  <w:num w:numId="4">
    <w:abstractNumId w:val="15"/>
  </w:num>
  <w:num w:numId="5">
    <w:abstractNumId w:val="10"/>
  </w:num>
  <w:num w:numId="6">
    <w:abstractNumId w:val="8"/>
  </w:num>
  <w:num w:numId="7">
    <w:abstractNumId w:val="19"/>
  </w:num>
  <w:num w:numId="8">
    <w:abstractNumId w:val="4"/>
  </w:num>
  <w:num w:numId="9">
    <w:abstractNumId w:val="6"/>
  </w:num>
  <w:num w:numId="10">
    <w:abstractNumId w:val="16"/>
  </w:num>
  <w:num w:numId="11">
    <w:abstractNumId w:val="1"/>
  </w:num>
  <w:num w:numId="12">
    <w:abstractNumId w:val="3"/>
  </w:num>
  <w:num w:numId="13">
    <w:abstractNumId w:val="11"/>
  </w:num>
  <w:num w:numId="14">
    <w:abstractNumId w:val="14"/>
  </w:num>
  <w:num w:numId="15">
    <w:abstractNumId w:val="17"/>
  </w:num>
  <w:num w:numId="16">
    <w:abstractNumId w:val="12"/>
  </w:num>
  <w:num w:numId="17">
    <w:abstractNumId w:val="18"/>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54"/>
  <w:displayHorizontalDrawingGridEvery w:val="0"/>
  <w:displayVerticalDrawingGridEvery w:val="2"/>
  <w:doNotShadeFormData/>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20D4"/>
    <w:rsid w:val="00021FB8"/>
    <w:rsid w:val="000230C0"/>
    <w:rsid w:val="00023EA9"/>
    <w:rsid w:val="00055065"/>
    <w:rsid w:val="00055A21"/>
    <w:rsid w:val="00072244"/>
    <w:rsid w:val="00085412"/>
    <w:rsid w:val="000B5DBE"/>
    <w:rsid w:val="000C4A55"/>
    <w:rsid w:val="00112A63"/>
    <w:rsid w:val="00113325"/>
    <w:rsid w:val="00122B94"/>
    <w:rsid w:val="0014047D"/>
    <w:rsid w:val="001435F9"/>
    <w:rsid w:val="0014632C"/>
    <w:rsid w:val="001504AB"/>
    <w:rsid w:val="00153234"/>
    <w:rsid w:val="00165025"/>
    <w:rsid w:val="0017011F"/>
    <w:rsid w:val="00173EA9"/>
    <w:rsid w:val="001B153C"/>
    <w:rsid w:val="001B466F"/>
    <w:rsid w:val="001D55F1"/>
    <w:rsid w:val="001D6A75"/>
    <w:rsid w:val="001E2CBC"/>
    <w:rsid w:val="002050BA"/>
    <w:rsid w:val="00216850"/>
    <w:rsid w:val="00234D0D"/>
    <w:rsid w:val="00246BC6"/>
    <w:rsid w:val="002530AC"/>
    <w:rsid w:val="002665AF"/>
    <w:rsid w:val="00271BB5"/>
    <w:rsid w:val="002C00F5"/>
    <w:rsid w:val="0030538D"/>
    <w:rsid w:val="003152AD"/>
    <w:rsid w:val="00333328"/>
    <w:rsid w:val="00355FDE"/>
    <w:rsid w:val="00362001"/>
    <w:rsid w:val="003719FB"/>
    <w:rsid w:val="00374931"/>
    <w:rsid w:val="003804A5"/>
    <w:rsid w:val="003F26AE"/>
    <w:rsid w:val="004042D6"/>
    <w:rsid w:val="0043656D"/>
    <w:rsid w:val="00450226"/>
    <w:rsid w:val="00467B55"/>
    <w:rsid w:val="004703EE"/>
    <w:rsid w:val="00477C0F"/>
    <w:rsid w:val="004A01A1"/>
    <w:rsid w:val="004B3B42"/>
    <w:rsid w:val="004C4E3C"/>
    <w:rsid w:val="004D58DD"/>
    <w:rsid w:val="005042BC"/>
    <w:rsid w:val="00517AAB"/>
    <w:rsid w:val="00542FEF"/>
    <w:rsid w:val="00555AB2"/>
    <w:rsid w:val="00572B8D"/>
    <w:rsid w:val="00583301"/>
    <w:rsid w:val="00584121"/>
    <w:rsid w:val="005E54D8"/>
    <w:rsid w:val="005F4581"/>
    <w:rsid w:val="005F4CF8"/>
    <w:rsid w:val="00606730"/>
    <w:rsid w:val="006409E7"/>
    <w:rsid w:val="0066702F"/>
    <w:rsid w:val="006748F1"/>
    <w:rsid w:val="006819CC"/>
    <w:rsid w:val="00686DC1"/>
    <w:rsid w:val="0069480F"/>
    <w:rsid w:val="006A76EE"/>
    <w:rsid w:val="006B386B"/>
    <w:rsid w:val="006E40EF"/>
    <w:rsid w:val="006F0A29"/>
    <w:rsid w:val="00701F2A"/>
    <w:rsid w:val="00717762"/>
    <w:rsid w:val="00720A04"/>
    <w:rsid w:val="00722258"/>
    <w:rsid w:val="00742B99"/>
    <w:rsid w:val="0074602F"/>
    <w:rsid w:val="0074715C"/>
    <w:rsid w:val="007A3B46"/>
    <w:rsid w:val="007A5AF7"/>
    <w:rsid w:val="007D4D0C"/>
    <w:rsid w:val="007F1899"/>
    <w:rsid w:val="007F55E5"/>
    <w:rsid w:val="008011A5"/>
    <w:rsid w:val="008054F9"/>
    <w:rsid w:val="008125B0"/>
    <w:rsid w:val="0082564F"/>
    <w:rsid w:val="008418F2"/>
    <w:rsid w:val="00853219"/>
    <w:rsid w:val="00855A06"/>
    <w:rsid w:val="008616AB"/>
    <w:rsid w:val="00866F0F"/>
    <w:rsid w:val="00871038"/>
    <w:rsid w:val="0089174F"/>
    <w:rsid w:val="00892B1B"/>
    <w:rsid w:val="008B1B05"/>
    <w:rsid w:val="008B3B66"/>
    <w:rsid w:val="008D50D4"/>
    <w:rsid w:val="008D57E1"/>
    <w:rsid w:val="00924134"/>
    <w:rsid w:val="00956E70"/>
    <w:rsid w:val="00967AA3"/>
    <w:rsid w:val="00986F71"/>
    <w:rsid w:val="009945CC"/>
    <w:rsid w:val="009A0EEF"/>
    <w:rsid w:val="009A5D2F"/>
    <w:rsid w:val="009E3686"/>
    <w:rsid w:val="009E64B4"/>
    <w:rsid w:val="009F1A0B"/>
    <w:rsid w:val="009F29BF"/>
    <w:rsid w:val="00A00385"/>
    <w:rsid w:val="00A020D4"/>
    <w:rsid w:val="00A36BB3"/>
    <w:rsid w:val="00A37857"/>
    <w:rsid w:val="00A6695F"/>
    <w:rsid w:val="00A9591F"/>
    <w:rsid w:val="00AA01BE"/>
    <w:rsid w:val="00AA587A"/>
    <w:rsid w:val="00AE71F9"/>
    <w:rsid w:val="00AF3E42"/>
    <w:rsid w:val="00AF5634"/>
    <w:rsid w:val="00B03D7A"/>
    <w:rsid w:val="00B0677E"/>
    <w:rsid w:val="00B11E7D"/>
    <w:rsid w:val="00B2492D"/>
    <w:rsid w:val="00B32FEE"/>
    <w:rsid w:val="00B522C7"/>
    <w:rsid w:val="00B6264E"/>
    <w:rsid w:val="00B6402A"/>
    <w:rsid w:val="00B841B0"/>
    <w:rsid w:val="00B86B02"/>
    <w:rsid w:val="00B95E17"/>
    <w:rsid w:val="00B96BC5"/>
    <w:rsid w:val="00BA0C8D"/>
    <w:rsid w:val="00BB1806"/>
    <w:rsid w:val="00BD6BD4"/>
    <w:rsid w:val="00C150DF"/>
    <w:rsid w:val="00C75F8C"/>
    <w:rsid w:val="00C80811"/>
    <w:rsid w:val="00C91817"/>
    <w:rsid w:val="00C920BC"/>
    <w:rsid w:val="00CA21AF"/>
    <w:rsid w:val="00CC095B"/>
    <w:rsid w:val="00CC7956"/>
    <w:rsid w:val="00CE10C2"/>
    <w:rsid w:val="00D07171"/>
    <w:rsid w:val="00D07D1E"/>
    <w:rsid w:val="00D30166"/>
    <w:rsid w:val="00D35A45"/>
    <w:rsid w:val="00D35C2C"/>
    <w:rsid w:val="00D509B8"/>
    <w:rsid w:val="00DB01A3"/>
    <w:rsid w:val="00DB7E48"/>
    <w:rsid w:val="00DD48AF"/>
    <w:rsid w:val="00E02927"/>
    <w:rsid w:val="00E26729"/>
    <w:rsid w:val="00E279F3"/>
    <w:rsid w:val="00E73DCF"/>
    <w:rsid w:val="00E75948"/>
    <w:rsid w:val="00E9283A"/>
    <w:rsid w:val="00E93BEA"/>
    <w:rsid w:val="00E950ED"/>
    <w:rsid w:val="00EA3AE5"/>
    <w:rsid w:val="00EE10AB"/>
    <w:rsid w:val="00EF1D71"/>
    <w:rsid w:val="00F33F57"/>
    <w:rsid w:val="00F44D13"/>
    <w:rsid w:val="00F572BD"/>
    <w:rsid w:val="00F5799A"/>
    <w:rsid w:val="00F6202D"/>
    <w:rsid w:val="00F86337"/>
    <w:rsid w:val="00FA68C1"/>
    <w:rsid w:val="00FB64DA"/>
    <w:rsid w:val="00FC23A2"/>
    <w:rsid w:val="00FC543A"/>
    <w:rsid w:val="00FE01D3"/>
    <w:rsid w:val="00FF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66"/>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3B66"/>
    <w:pPr>
      <w:tabs>
        <w:tab w:val="center" w:pos="4252"/>
        <w:tab w:val="right" w:pos="8504"/>
      </w:tabs>
      <w:snapToGrid w:val="0"/>
    </w:pPr>
  </w:style>
  <w:style w:type="character" w:styleId="a4">
    <w:name w:val="page number"/>
    <w:basedOn w:val="a0"/>
    <w:rsid w:val="008B3B66"/>
  </w:style>
  <w:style w:type="paragraph" w:styleId="a5">
    <w:name w:val="header"/>
    <w:basedOn w:val="a"/>
    <w:link w:val="a6"/>
    <w:rsid w:val="008B3B66"/>
    <w:pPr>
      <w:tabs>
        <w:tab w:val="center" w:pos="4252"/>
        <w:tab w:val="right" w:pos="8504"/>
      </w:tabs>
      <w:snapToGrid w:val="0"/>
    </w:pPr>
  </w:style>
  <w:style w:type="paragraph" w:styleId="a7">
    <w:name w:val="Body Text Indent"/>
    <w:basedOn w:val="a"/>
    <w:rsid w:val="008B3B66"/>
    <w:pPr>
      <w:ind w:left="627" w:hangingChars="300" w:hanging="627"/>
    </w:pPr>
    <w:rPr>
      <w:sz w:val="21"/>
      <w:szCs w:val="21"/>
    </w:rPr>
  </w:style>
  <w:style w:type="paragraph" w:styleId="2">
    <w:name w:val="Body Text Indent 2"/>
    <w:basedOn w:val="a"/>
    <w:rsid w:val="008B3B66"/>
    <w:pPr>
      <w:ind w:left="209" w:hangingChars="100" w:hanging="209"/>
    </w:pPr>
    <w:rPr>
      <w:color w:val="000000"/>
      <w:sz w:val="21"/>
      <w:szCs w:val="21"/>
    </w:rPr>
  </w:style>
  <w:style w:type="paragraph" w:styleId="a8">
    <w:name w:val="Body Text"/>
    <w:basedOn w:val="a"/>
    <w:rsid w:val="008B3B66"/>
    <w:pPr>
      <w:spacing w:line="344" w:lineRule="atLeast"/>
    </w:pPr>
    <w:rPr>
      <w:color w:val="000000"/>
    </w:rPr>
  </w:style>
  <w:style w:type="paragraph" w:styleId="3">
    <w:name w:val="Body Text Indent 3"/>
    <w:basedOn w:val="a"/>
    <w:rsid w:val="008B3B66"/>
    <w:pPr>
      <w:ind w:left="209" w:hangingChars="100" w:hanging="209"/>
    </w:pPr>
    <w:rPr>
      <w:sz w:val="21"/>
      <w:szCs w:val="20"/>
    </w:rPr>
  </w:style>
  <w:style w:type="paragraph" w:styleId="a9">
    <w:name w:val="Note Heading"/>
    <w:basedOn w:val="a"/>
    <w:next w:val="a"/>
    <w:rsid w:val="001435F9"/>
    <w:pPr>
      <w:autoSpaceDE/>
      <w:autoSpaceDN/>
      <w:adjustRightInd/>
      <w:jc w:val="center"/>
    </w:pPr>
    <w:rPr>
      <w:rFonts w:ascii="Century" w:hAnsi="Century"/>
      <w:kern w:val="2"/>
      <w:sz w:val="24"/>
      <w:szCs w:val="24"/>
    </w:rPr>
  </w:style>
  <w:style w:type="table" w:styleId="aa">
    <w:name w:val="Table Grid"/>
    <w:basedOn w:val="a1"/>
    <w:uiPriority w:val="59"/>
    <w:rsid w:val="001435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nhideWhenUsed/>
    <w:rsid w:val="00FC543A"/>
    <w:pPr>
      <w:autoSpaceDE/>
      <w:autoSpaceDN/>
      <w:adjustRightInd/>
      <w:jc w:val="both"/>
    </w:pPr>
    <w:rPr>
      <w:rFonts w:ascii="Century" w:hAnsi="Century"/>
      <w:kern w:val="2"/>
      <w:sz w:val="21"/>
      <w:szCs w:val="20"/>
    </w:rPr>
  </w:style>
  <w:style w:type="character" w:customStyle="1" w:styleId="ac">
    <w:name w:val="日付 (文字)"/>
    <w:basedOn w:val="a0"/>
    <w:link w:val="ab"/>
    <w:rsid w:val="00FC543A"/>
    <w:rPr>
      <w:kern w:val="2"/>
      <w:sz w:val="21"/>
    </w:rPr>
  </w:style>
  <w:style w:type="character" w:styleId="ad">
    <w:name w:val="Strong"/>
    <w:basedOn w:val="a0"/>
    <w:uiPriority w:val="22"/>
    <w:qFormat/>
    <w:rsid w:val="00FC543A"/>
    <w:rPr>
      <w:b/>
      <w:bCs/>
    </w:rPr>
  </w:style>
  <w:style w:type="character" w:customStyle="1" w:styleId="a6">
    <w:name w:val="ヘッダー (文字)"/>
    <w:basedOn w:val="a0"/>
    <w:link w:val="a5"/>
    <w:rsid w:val="00DB01A3"/>
    <w:rPr>
      <w:rFonts w:ascii="ＭＳ 明朝"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87300">
      <w:bodyDiv w:val="1"/>
      <w:marLeft w:val="0"/>
      <w:marRight w:val="0"/>
      <w:marTop w:val="0"/>
      <w:marBottom w:val="0"/>
      <w:divBdr>
        <w:top w:val="none" w:sz="0" w:space="0" w:color="auto"/>
        <w:left w:val="none" w:sz="0" w:space="0" w:color="auto"/>
        <w:bottom w:val="none" w:sz="0" w:space="0" w:color="auto"/>
        <w:right w:val="none" w:sz="0" w:space="0" w:color="auto"/>
      </w:divBdr>
    </w:div>
    <w:div w:id="1114253244">
      <w:bodyDiv w:val="1"/>
      <w:marLeft w:val="0"/>
      <w:marRight w:val="0"/>
      <w:marTop w:val="0"/>
      <w:marBottom w:val="0"/>
      <w:divBdr>
        <w:top w:val="none" w:sz="0" w:space="0" w:color="auto"/>
        <w:left w:val="none" w:sz="0" w:space="0" w:color="auto"/>
        <w:bottom w:val="none" w:sz="0" w:space="0" w:color="auto"/>
        <w:right w:val="none" w:sz="0" w:space="0" w:color="auto"/>
      </w:divBdr>
    </w:div>
    <w:div w:id="1458136145">
      <w:bodyDiv w:val="1"/>
      <w:marLeft w:val="0"/>
      <w:marRight w:val="0"/>
      <w:marTop w:val="0"/>
      <w:marBottom w:val="0"/>
      <w:divBdr>
        <w:top w:val="none" w:sz="0" w:space="0" w:color="auto"/>
        <w:left w:val="none" w:sz="0" w:space="0" w:color="auto"/>
        <w:bottom w:val="none" w:sz="0" w:space="0" w:color="auto"/>
        <w:right w:val="none" w:sz="0" w:space="0" w:color="auto"/>
      </w:divBdr>
    </w:div>
    <w:div w:id="21001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1BA6-5488-4CDC-B478-88A1C121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2628</Words>
  <Characters>288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かながわ福祉サービス第三者評価推進機構</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f001</cp:lastModifiedBy>
  <cp:revision>5</cp:revision>
  <cp:lastPrinted>2016-03-24T01:08:00Z</cp:lastPrinted>
  <dcterms:created xsi:type="dcterms:W3CDTF">2016-03-24T01:11:00Z</dcterms:created>
  <dcterms:modified xsi:type="dcterms:W3CDTF">2020-05-26T23:49:00Z</dcterms:modified>
</cp:coreProperties>
</file>