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E" w:rsidRDefault="008669FE" w:rsidP="001404D3">
      <w:pPr>
        <w:spacing w:line="0" w:lineRule="atLeast"/>
        <w:ind w:firstLineChars="300" w:firstLine="1084"/>
        <w:rPr>
          <w:rFonts w:ascii="ＭＳ ゴシック" w:eastAsia="ＭＳ ゴシック" w:hAnsi="ＭＳ ゴシック"/>
          <w:b/>
          <w:color w:val="4472C4" w:themeColor="accent1"/>
          <w:sz w:val="36"/>
          <w:szCs w:val="36"/>
        </w:rPr>
      </w:pPr>
      <w:r w:rsidRPr="008669FE">
        <w:rPr>
          <w:rFonts w:ascii="ＭＳ ゴシック" w:eastAsia="ＭＳ ゴシック" w:hAnsi="ＭＳ ゴシック" w:hint="eastAsia"/>
          <w:b/>
          <w:color w:val="4472C4" w:themeColor="accent1"/>
          <w:sz w:val="36"/>
          <w:szCs w:val="36"/>
        </w:rPr>
        <w:t>社会福祉施設</w:t>
      </w:r>
      <w:r w:rsidR="00012294">
        <w:rPr>
          <w:rFonts w:ascii="ＭＳ ゴシック" w:eastAsia="ＭＳ ゴシック" w:hAnsi="ＭＳ ゴシック" w:hint="eastAsia"/>
          <w:b/>
          <w:color w:val="4472C4" w:themeColor="accent1"/>
          <w:sz w:val="36"/>
          <w:szCs w:val="36"/>
        </w:rPr>
        <w:t>等</w:t>
      </w:r>
      <w:r w:rsidRPr="008669FE">
        <w:rPr>
          <w:rFonts w:ascii="ＭＳ ゴシック" w:eastAsia="ＭＳ ゴシック" w:hAnsi="ＭＳ ゴシック" w:hint="eastAsia"/>
          <w:b/>
          <w:color w:val="4472C4" w:themeColor="accent1"/>
          <w:sz w:val="36"/>
          <w:szCs w:val="36"/>
        </w:rPr>
        <w:t>の耐震状況調査について</w:t>
      </w:r>
    </w:p>
    <w:p w:rsidR="001404D3" w:rsidRDefault="001404D3" w:rsidP="008669FE">
      <w:pPr>
        <w:spacing w:line="0" w:lineRule="atLeast"/>
        <w:ind w:firstLineChars="200" w:firstLine="723"/>
        <w:rPr>
          <w:rFonts w:ascii="ＭＳ ゴシック" w:eastAsia="ＭＳ ゴシック" w:hAnsi="ＭＳ ゴシック"/>
          <w:b/>
          <w:color w:val="4472C4" w:themeColor="accent1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404D3" w:rsidTr="001404D3">
        <w:tc>
          <w:tcPr>
            <w:tcW w:w="1555" w:type="dxa"/>
          </w:tcPr>
          <w:p w:rsidR="001404D3" w:rsidRPr="00012294" w:rsidRDefault="001404D3" w:rsidP="008669FE">
            <w:pPr>
              <w:spacing w:line="0" w:lineRule="atLeast"/>
              <w:rPr>
                <w:rFonts w:ascii="ＭＳ ゴシック" w:eastAsia="ＭＳ ゴシック" w:hAnsi="ＭＳ ゴシック" w:hint="eastAsia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調査対象</w:t>
            </w:r>
          </w:p>
        </w:tc>
        <w:tc>
          <w:tcPr>
            <w:tcW w:w="6939" w:type="dxa"/>
          </w:tcPr>
          <w:p w:rsidR="001404D3" w:rsidRPr="00012294" w:rsidRDefault="001404D3" w:rsidP="008669FE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令和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日から令和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月31日までに開設された</w:t>
            </w:r>
          </w:p>
          <w:p w:rsidR="001404D3" w:rsidRPr="00012294" w:rsidRDefault="00400262" w:rsidP="008669FE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障害保健福祉部</w:t>
            </w:r>
            <w:r w:rsidR="00012294" w:rsidRPr="00012294">
              <w:rPr>
                <w:rFonts w:ascii="ＭＳ ゴシック" w:eastAsia="ＭＳ ゴシック" w:hAnsi="ＭＳ ゴシック" w:hint="eastAsia"/>
                <w:szCs w:val="24"/>
              </w:rPr>
              <w:t>関係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施設</w:t>
            </w:r>
            <w:r w:rsidR="001404D3" w:rsidRPr="00012294">
              <w:rPr>
                <w:rFonts w:ascii="ＭＳ ゴシック" w:eastAsia="ＭＳ ゴシック" w:hAnsi="ＭＳ ゴシック" w:hint="eastAsia"/>
                <w:szCs w:val="24"/>
              </w:rPr>
              <w:t>（京都市内を除く）</w:t>
            </w:r>
            <w:r w:rsidR="00012294" w:rsidRPr="00012294">
              <w:rPr>
                <w:rFonts w:ascii="ＭＳ 明朝" w:hAnsi="ＭＳ 明朝" w:hint="eastAsia"/>
                <w:sz w:val="20"/>
                <w:szCs w:val="20"/>
              </w:rPr>
              <w:t>※別添ファイル参照</w:t>
            </w:r>
          </w:p>
        </w:tc>
      </w:tr>
      <w:tr w:rsidR="001404D3" w:rsidTr="001404D3">
        <w:tc>
          <w:tcPr>
            <w:tcW w:w="1555" w:type="dxa"/>
          </w:tcPr>
          <w:p w:rsidR="001404D3" w:rsidRPr="00012294" w:rsidRDefault="00012294" w:rsidP="008669FE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調査基準日</w:t>
            </w:r>
          </w:p>
        </w:tc>
        <w:tc>
          <w:tcPr>
            <w:tcW w:w="6939" w:type="dxa"/>
          </w:tcPr>
          <w:p w:rsidR="001404D3" w:rsidRPr="00012294" w:rsidRDefault="00012294" w:rsidP="008669FE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12294">
              <w:rPr>
                <w:rFonts w:ascii="ＭＳ ゴシック" w:eastAsia="ＭＳ ゴシック" w:hAnsi="ＭＳ ゴシック" w:hint="eastAsia"/>
                <w:szCs w:val="24"/>
              </w:rPr>
              <w:t>令和３年３月31日</w:t>
            </w:r>
          </w:p>
        </w:tc>
      </w:tr>
    </w:tbl>
    <w:p w:rsidR="008A428A" w:rsidRDefault="008A428A" w:rsidP="00D6130E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</w:p>
    <w:p w:rsidR="000D32D9" w:rsidRPr="008A428A" w:rsidRDefault="000D32D9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 w:val="21"/>
          <w:szCs w:val="21"/>
        </w:rPr>
        <w:t xml:space="preserve">　厚生労働省から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調査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依頼がありましたので、</w:t>
      </w:r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お忙しい</w:t>
      </w:r>
      <w:bookmarkStart w:id="0" w:name="_GoBack"/>
      <w:bookmarkEnd w:id="0"/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ところ恐れ入りますが、</w:t>
      </w:r>
      <w:r w:rsidR="00012294">
        <w:rPr>
          <w:rFonts w:ascii="ＭＳ ゴシック" w:eastAsia="ＭＳ ゴシック" w:hAnsi="ＭＳ ゴシック" w:hint="eastAsia"/>
          <w:sz w:val="21"/>
          <w:szCs w:val="21"/>
        </w:rPr>
        <w:t>上記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に該当</w:t>
      </w:r>
      <w:r w:rsidR="006B072E" w:rsidRPr="008A428A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事業所の皆様は、御回答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（該当箇所に○印）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いただきますようお願いします。</w:t>
      </w:r>
    </w:p>
    <w:p w:rsidR="006B072E" w:rsidRDefault="006B072E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012294" w:rsidRPr="008669FE" w:rsidRDefault="00012294" w:rsidP="00D6130E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5"/>
        <w:tblW w:w="0" w:type="auto"/>
        <w:tblInd w:w="707" w:type="dxa"/>
        <w:tblLook w:val="04A0" w:firstRow="1" w:lastRow="0" w:firstColumn="1" w:lastColumn="0" w:noHBand="0" w:noVBand="1"/>
      </w:tblPr>
      <w:tblGrid>
        <w:gridCol w:w="1840"/>
        <w:gridCol w:w="5248"/>
      </w:tblGrid>
      <w:tr w:rsidR="000D32D9" w:rsidRPr="008A428A" w:rsidTr="008A428A">
        <w:tc>
          <w:tcPr>
            <w:tcW w:w="1840" w:type="dxa"/>
          </w:tcPr>
          <w:p w:rsidR="000D32D9" w:rsidRPr="008A428A" w:rsidRDefault="006B072E" w:rsidP="00E65C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5248" w:type="dxa"/>
          </w:tcPr>
          <w:p w:rsidR="000D32D9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E65C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65C9E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21"/>
                <w:fitText w:val="840" w:id="-1584747520"/>
              </w:rPr>
              <w:t>所在</w:t>
            </w:r>
            <w:r w:rsidRPr="00E65C9E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840" w:id="-1584747520"/>
              </w:rPr>
              <w:t>地</w:t>
            </w:r>
          </w:p>
        </w:tc>
        <w:tc>
          <w:tcPr>
            <w:tcW w:w="5248" w:type="dxa"/>
          </w:tcPr>
          <w:p w:rsidR="000D32D9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E65C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5248" w:type="dxa"/>
          </w:tcPr>
          <w:p w:rsidR="008A428A" w:rsidRPr="008A428A" w:rsidRDefault="008A428A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32D9" w:rsidRPr="008A428A" w:rsidTr="008A428A">
        <w:tc>
          <w:tcPr>
            <w:tcW w:w="1840" w:type="dxa"/>
          </w:tcPr>
          <w:p w:rsidR="000D32D9" w:rsidRPr="008A428A" w:rsidRDefault="006B072E" w:rsidP="00E65C9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4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5248" w:type="dxa"/>
          </w:tcPr>
          <w:p w:rsidR="000D32D9" w:rsidRPr="008A428A" w:rsidRDefault="000D32D9" w:rsidP="00D6130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D32D9" w:rsidRDefault="000D32D9" w:rsidP="00D6130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0D32D9" w:rsidRPr="008A428A" w:rsidRDefault="000D32D9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D32D9" w:rsidRPr="008A428A" w:rsidRDefault="006B072E" w:rsidP="006B072E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b/>
          <w:szCs w:val="24"/>
        </w:rPr>
        <w:t>問１　貴事業所の建物は「２階建て以上」又は「200㎡以上」ですか。</w:t>
      </w:r>
    </w:p>
    <w:p w:rsidR="006B072E" w:rsidRPr="008A428A" w:rsidRDefault="006B072E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（はい・いいえ）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※「いいえ」の場合は問１で終わりです</w:t>
      </w:r>
    </w:p>
    <w:p w:rsidR="006B072E" w:rsidRPr="008A428A" w:rsidRDefault="006B072E" w:rsidP="00D6130E">
      <w:pPr>
        <w:spacing w:line="0" w:lineRule="atLeast"/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>問２　（問１で「はい」の事業所の方へ）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　　　　建物は昭和57年以降に建てられたものですか？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　（はい・いいえ）</w:t>
      </w:r>
      <w:r w:rsidRPr="008A428A">
        <w:rPr>
          <w:rFonts w:ascii="ＭＳ ゴシック" w:eastAsia="ＭＳ ゴシック" w:hAnsi="ＭＳ ゴシック" w:hint="eastAsia"/>
          <w:sz w:val="21"/>
          <w:szCs w:val="21"/>
        </w:rPr>
        <w:t>※「はい」の方は問２で終わりです</w:t>
      </w:r>
      <w:r w:rsidR="008A428A" w:rsidRPr="008A428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問３　（問２で「いいえ」の事業所の方へ）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耐震診断は実施済みですか？</w:t>
      </w:r>
      <w:r w:rsidRPr="008A428A">
        <w:rPr>
          <w:rFonts w:ascii="ＭＳ ゴシック" w:eastAsia="ＭＳ ゴシック" w:hAnsi="ＭＳ ゴシック" w:hint="eastAsia"/>
          <w:szCs w:val="24"/>
        </w:rPr>
        <w:t xml:space="preserve">　　（　実施済・未実施　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 xml:space="preserve">　問４－１　（問３で「実施済」の事業所の方へ）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>耐震診断の結果</w:t>
      </w:r>
      <w:r w:rsidRPr="008A428A">
        <w:rPr>
          <w:rFonts w:ascii="ＭＳ ゴシック" w:eastAsia="ＭＳ ゴシック" w:hAnsi="ＭＳ ゴシック" w:hint="eastAsia"/>
          <w:szCs w:val="24"/>
        </w:rPr>
        <w:t>、（　改修不要・</w:t>
      </w:r>
      <w:r w:rsidRPr="008A428A">
        <w:rPr>
          <w:rFonts w:ascii="ＭＳ ゴシック" w:eastAsia="ＭＳ ゴシック" w:hAnsi="ＭＳ ゴシック" w:hint="eastAsia"/>
          <w:szCs w:val="24"/>
          <w:u w:val="single"/>
        </w:rPr>
        <w:t>改修が必要</w:t>
      </w:r>
      <w:r w:rsidRPr="008A428A">
        <w:rPr>
          <w:rFonts w:ascii="ＭＳ ゴシック" w:eastAsia="ＭＳ ゴシック" w:hAnsi="ＭＳ ゴシック" w:hint="eastAsia"/>
          <w:szCs w:val="24"/>
        </w:rPr>
        <w:t xml:space="preserve">　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↓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　　　　　　　　（改修済・改修中・1年以内に改修予定・時期未定）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8A428A">
        <w:rPr>
          <w:rFonts w:ascii="ＭＳ ゴシック" w:eastAsia="ＭＳ ゴシック" w:hAnsi="ＭＳ ゴシック" w:hint="eastAsia"/>
          <w:b/>
          <w:szCs w:val="24"/>
        </w:rPr>
        <w:t>結果数値</w:t>
      </w:r>
      <w:r w:rsidRPr="008A428A">
        <w:rPr>
          <w:rFonts w:ascii="ＭＳ ゴシック" w:eastAsia="ＭＳ ゴシック" w:hAnsi="ＭＳ ゴシック" w:hint="eastAsia"/>
          <w:szCs w:val="24"/>
        </w:rPr>
        <w:t xml:space="preserve">　Iｓ値（　　　　　）</w:t>
      </w:r>
    </w:p>
    <w:p w:rsidR="006B072E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　　　　　Iｗ値（　　　　　）</w:t>
      </w:r>
    </w:p>
    <w:p w:rsidR="008A428A" w:rsidRPr="008A428A" w:rsidRDefault="008A428A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:rsidR="006B072E" w:rsidRPr="008A428A" w:rsidRDefault="008A428A" w:rsidP="006B072E">
      <w:pPr>
        <w:spacing w:line="0" w:lineRule="atLeast"/>
        <w:rPr>
          <w:rFonts w:ascii="ＭＳ ゴシック" w:eastAsia="ＭＳ ゴシック" w:hAnsi="ＭＳ ゴシック"/>
          <w:b/>
          <w:szCs w:val="24"/>
        </w:rPr>
      </w:pPr>
      <w:r w:rsidRPr="008A428A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137795</wp:posOffset>
                </wp:positionV>
                <wp:extent cx="76200" cy="4286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B56A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0.7pt;margin-top:10.85pt;width:6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PIdAIAABYFAAAOAAAAZHJzL2Uyb0RvYy54bWysVM1uEzEQviPxDpbvdJNV+kPUTRVaFSFV&#10;bUWLena9dnZV/zF2sgm3njlw4BFA4gF4pKrvwdi7m0SlQghx8c7s/H/+xodHS63IQoCvrSnocGdA&#10;iTDclrWZFfTD9emrA0p8YKZkyhpR0JXw9Gjy8sVh48Yit5VVpQCCSYwfN66gVQhunGWeV0Izv2Od&#10;MGiUFjQLqMIsK4E1mF2rLB8M9rLGQunAcuE9/j1pjXSS8kspeLiQ0otAVEGxt5BOSOdtPLPJIRvP&#10;gLmq5l0b7B+60Kw2WHSd6oQFRuZQ/5ZK1xystzLscKszK2XNRZoBpxkOnkxzVTEn0iwIjndrmPz/&#10;S8vPF5dA6rKgOSWGabyixy8/H7//eLj//HD/7eH+K8kjSI3zY/S9cpfQaR7FOPFSgo5fnIUsE7Cr&#10;NbBiGQjHn/t7eFeUcLSM8oO9fDemzDaxDnx4K6wmUSgo1LMqvAHG70RIqLLFmQ9tSO+K8bGntosk&#10;hZUSsRFl3guJI2HdYYpOZBLHCsiCIQ3Ku2FXPnnGEFkrtQ4a/Dmo841hIhHsbwPX3qmiNWEdqGtj&#10;4bmqYdm3Klv/fup21jj2rS1XeINgW2p7x09rBPGM+XDJALmMuON+hgs8pLJNQW0nUVJZ+PTc/+iP&#10;FEMrJQ3uRkH9xzkDQYl6Z5B8r4ejUVympIx293NUYNtyu20xc31sEfchvgSOJzH6B9WLEqy+wTWe&#10;xqpoYoZj7YLyAL1yHNqdxYeAi+k0ueECORbOzJXj/U1Hclwvbxi4jkkBGXhu+z1i4ydEan3jfRg7&#10;nQcr68SyDa4d3rh8ia/dQxG3e1tPXpvnbPILAAD//wMAUEsDBBQABgAIAAAAIQBJ1Ccv3AAAAAkB&#10;AAAPAAAAZHJzL2Rvd25yZXYueG1sTI9NTsMwEEb3SNzBGiR21ImpIIQ4FUUCiR0tPcA0duO09jiK&#10;3dbcHndFd/Pz9M2bZpGcZSc9hcGThHJWANPUeTVQL2Hz8/FQAQsRSaH1pCX86gCL9vamwVr5M630&#10;aR17lkMo1CjBxDjWnIfOaIdh5kdNebfzk8OY26nnasJzDneWi6J44g4HyhcMjvrd6O6wPjoJyO1y&#10;ab5s2omVnW9o776T+JTy/i69vQKLOsV/GC76WR3a7LT1R1KBWQlVVc4zKkGUz8AyUL085sH2Ugjg&#10;bcOvP2j/AAAA//8DAFBLAQItABQABgAIAAAAIQC2gziS/gAAAOEBAAATAAAAAAAAAAAAAAAAAAAA&#10;AABbQ29udGVudF9UeXBlc10ueG1sUEsBAi0AFAAGAAgAAAAhADj9If/WAAAAlAEAAAsAAAAAAAAA&#10;AAAAAAAALwEAAF9yZWxzLy5yZWxzUEsBAi0AFAAGAAgAAAAhAJoF48h0AgAAFgUAAA4AAAAAAAAA&#10;AAAAAAAALgIAAGRycy9lMm9Eb2MueG1sUEsBAi0AFAAGAAgAAAAhAEnUJy/cAAAACQEAAA8AAAAA&#10;AAAAAAAAAAAAzgQAAGRycy9kb3ducmV2LnhtbFBLBQYAAAAABAAEAPMAAADXBQAAAAA=&#10;" adj="320" strokecolor="black [3200]" strokeweight=".5pt">
                <v:stroke joinstyle="miter"/>
              </v:shape>
            </w:pict>
          </mc:Fallback>
        </mc:AlternateContent>
      </w:r>
      <w:r w:rsidRPr="008A428A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194945</wp:posOffset>
                </wp:positionV>
                <wp:extent cx="104775" cy="3714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1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BD9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5.45pt;margin-top:15.35pt;width: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gcwIAABYFAAAOAAAAZHJzL2Uyb0RvYy54bWysVM1uEzEQviPxDpbvdJOSEoi6qUKrIqSK&#10;VrSoZ9drN6vaHjN2sgm3njnyCCB4BB6o6nsw9u6mVakQQly8Mzu/3/gb7+6trGFLhaEGV/Lh1oAz&#10;5SRUtbss+Yezw2cvOQtRuEoYcKrkaxX43vTpk93GT9Q2zMFUChklcWHS+JLPY/SToghyrqwIW+CV&#10;I6MGtCKSipdFhaKh7NYU24PBi6IBrDyCVCHQ34PWyKc5v9ZKxmOtg4rMlJx6i/nEfF6ks5juiskl&#10;Cj+vZdeG+IcurKgdFd2kOhBRsAXWv6WytUQIoOOWBFuA1rVUGQOhGQ4eoDmdC68yFhpO8Jsxhf+X&#10;Vr5bniCrK7o7zpywdEW3P7/ffvtxc/355vrrzfUXNkxDanyYkO+pP8FOCyQmxCuNNn0JC1vlwa43&#10;g1WryCT9HA5G4/EOZ5JMz8fDEcmUpbgL9hjiGwWWJaHkRun4GoW8UjFPVSyPQmwjek8KTz21XWQp&#10;ro1KjRj3XmmClOrm6EwmtW+QLQXRoLrKiKh69kwhujZmEzT4c1Dnm8JUJtjfBm68c0VwcRNoawf4&#10;WNW46lvVrX+PusWaYF9AtaYbRGipHbw8rGmGRyLEE4HEZWI97Wc8pkMbaEoOncTZHPDTY/+TP1GM&#10;rJw1tBslDx8XAhVn5q0j8r0ajkZpmbIy2hlvk4L3LRf3LW5h94HmTgSj7rKY/KPpRY1gz2mNZ6kq&#10;mYSTVLvkMmKv7Md2Z+khkGo2y260QF7EI3fqZX/TiRxnq3OBviNSJAa+g36PxOQBkVrfdB8OZosI&#10;us4su5trN29avkzX7qFI231fz153z9n0FwAAAP//AwBQSwMEFAAGAAgAAAAhAPSEN73eAAAACAEA&#10;AA8AAABkcnMvZG93bnJldi54bWxMj81OwzAQhO9IvIO1lbhRuwU1P8SpIBJckJAaKs5OvE3SxusQ&#10;u2l4e9wTHEczmvkm286mZxOOrrMkYbUUwJBqqztqJOw/X+9jYM4r0qq3hBJ+0ME2v73JVKrthXY4&#10;lb5hoYRcqiS03g8p565u0Si3tANS8A52NMoHOTZcj+oSyk3P10JsuFEdhYVWDVi0WJ/Ks5Hwcdxg&#10;RdH+8NKs3t7jY1FM31+llHeL+fkJmMfZ/4Xhih/QIQ9MlT2TdqyXkIgkJCU8iAjY1RfRI7BKQpys&#10;gecZ/38g/wUAAP//AwBQSwECLQAUAAYACAAAACEAtoM4kv4AAADhAQAAEwAAAAAAAAAAAAAAAAAA&#10;AAAAW0NvbnRlbnRfVHlwZXNdLnhtbFBLAQItABQABgAIAAAAIQA4/SH/1gAAAJQBAAALAAAAAAAA&#10;AAAAAAAAAC8BAABfcmVscy8ucmVsc1BLAQItABQABgAIAAAAIQBt4pBgcwIAABYFAAAOAAAAAAAA&#10;AAAAAAAAAC4CAABkcnMvZTJvRG9jLnhtbFBLAQItABQABgAIAAAAIQD0hDe93gAAAAgBAAAPAAAA&#10;AAAAAAAAAAAAAM0EAABkcnMvZG93bnJldi54bWxQSwUGAAAAAAQABADzAAAA2AUAAAAA&#10;" adj="508" strokecolor="black [3200]" strokeweight=".5pt">
                <v:stroke joinstyle="miter"/>
              </v:shape>
            </w:pict>
          </mc:Fallback>
        </mc:AlternateContent>
      </w:r>
      <w:r w:rsidR="006B072E" w:rsidRPr="008A428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B072E" w:rsidRPr="008A428A">
        <w:rPr>
          <w:rFonts w:ascii="ＭＳ ゴシック" w:eastAsia="ＭＳ ゴシック" w:hAnsi="ＭＳ ゴシック" w:hint="eastAsia"/>
          <w:b/>
          <w:szCs w:val="24"/>
        </w:rPr>
        <w:t xml:space="preserve">　問４－２　（問３で「未実施」の事業所の方へ）</w:t>
      </w:r>
    </w:p>
    <w:p w:rsidR="008A428A" w:rsidRPr="008A428A" w:rsidRDefault="006B072E" w:rsidP="006B072E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8A428A" w:rsidRPr="008A428A">
        <w:rPr>
          <w:rFonts w:ascii="ＭＳ ゴシック" w:eastAsia="ＭＳ ゴシック" w:hAnsi="ＭＳ ゴシック" w:hint="eastAsia"/>
          <w:szCs w:val="24"/>
        </w:rPr>
        <w:t>改修済・改修中・1年以内に改修予定・今後診断予定・今後廃止予定</w:t>
      </w:r>
    </w:p>
    <w:p w:rsidR="008669FE" w:rsidRDefault="008A428A" w:rsidP="006B072E">
      <w:pPr>
        <w:spacing w:line="0" w:lineRule="atLeast"/>
        <w:rPr>
          <w:szCs w:val="24"/>
        </w:rPr>
      </w:pPr>
      <w:r w:rsidRPr="008A428A">
        <w:rPr>
          <w:rFonts w:ascii="ＭＳ ゴシック" w:eastAsia="ＭＳ ゴシック" w:hAnsi="ＭＳ ゴシック" w:hint="eastAsia"/>
          <w:szCs w:val="24"/>
        </w:rPr>
        <w:t xml:space="preserve">　　　　　その他（　　　　　　　　　</w:t>
      </w:r>
      <w:r>
        <w:rPr>
          <w:rFonts w:hint="eastAsia"/>
          <w:szCs w:val="24"/>
        </w:rPr>
        <w:t xml:space="preserve">　　　　　　　　　　　　　　　　　）</w:t>
      </w:r>
      <w:r w:rsidR="006B072E">
        <w:rPr>
          <w:rFonts w:hint="eastAsia"/>
          <w:szCs w:val="24"/>
        </w:rPr>
        <w:t xml:space="preserve">　</w:t>
      </w:r>
    </w:p>
    <w:p w:rsidR="00012294" w:rsidRDefault="00012294" w:rsidP="006B072E">
      <w:pPr>
        <w:spacing w:line="0" w:lineRule="atLeast"/>
        <w:rPr>
          <w:rFonts w:hint="eastAsia"/>
          <w:szCs w:val="24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11404" wp14:editId="3689B98A">
                <wp:simplePos x="0" y="0"/>
                <wp:positionH relativeFrom="column">
                  <wp:posOffset>-127635</wp:posOffset>
                </wp:positionH>
                <wp:positionV relativeFrom="paragraph">
                  <wp:posOffset>141605</wp:posOffset>
                </wp:positionV>
                <wp:extent cx="590550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10ED" id="正方形/長方形 3" o:spid="_x0000_s1026" style="position:absolute;left:0;text-align:left;margin-left:-10.05pt;margin-top:11.15pt;width:46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9ZNiAIAAOYEAAAOAAAAZHJzL2Uyb0RvYy54bWysVM1uEzEQviPxDpbvdJO06c+qmypqVYRU&#10;tZFa1PPU600s2R5jO9mE94AHgDNnxIHHoRJvwdi7bUPhhMjBmfH8f/5mj0/WRrOV9EGhrfhwZ8CZ&#10;tAJrZecVf3tz/uqQsxDB1qDRyopvZOAnk5cvjltXyhEuUNfSM0piQ9m6ii9idGVRBLGQBsIOOmnJ&#10;2KA3EEn186L20FJ2o4vRYLBftOhr51HIEOj2rDPySc7fNFLEq6YJMjJdceot5tPn8y6dxeQYyrkH&#10;t1CibwP+oQsDylLRx1RnEIEtvfojlVHCY8Am7gg0BTaNEjLPQNMMB8+muV6Ak3kWAie4R5jC/0sr&#10;Llczz1Rd8V3OLBh6ovsvn+8/fvvx/VPx88PXTmK7CajWhZL8r93M91ogMU29brxJ/zQPW2dwN4/g&#10;ynVkgi7HR4PxeEBvIMi2Pz4YjcYpafEU7XyIryUaloSKe3q8jCmsLkLsXB9cUjGL50pruodSW9YS&#10;+0YHOT8QjxoNkUoZR5MFO+cM9JwIKqLPKQNqVafwFB024VR7tgLiCFGrxvaGmuZMQ4hkoEnyr+/2&#10;t9DUzxmERRecTckNSqMi8VorU/HD7Whtk1VmZvZTJVg7IJN0h/WGXsRjR9XgxLmiIhfUyww8cZMQ&#10;pH2LV3Q0Gmls7CXOFujf/+0++RNlyMpZS1wnSN4twUsa8Y0lMh0N9/bScmRlj56GFL9tudu22KU5&#10;RYJqSJvtRBaTf9QPYuPR3NJaTlNVMoEVVLsDv1dOY7eDtNhCTqfZjRbCQbyw106k5AmnBO/N+ha8&#10;6zkR6WEu8WEvoHxGjc43RVqcLiM2KvPmCVfiW1JomTLz+sVP27qtZ6+nz9PkFwAAAP//AwBQSwME&#10;FAAGAAgAAAAhALCfEUHfAAAACgEAAA8AAABkcnMvZG93bnJldi54bWxMj8tqwzAQRfeF/oOYQneJ&#10;FIeW2LUcQiGrdpMHge5ka2qbSiNjKY77952u2uVwD/eeKbezd2LCMfaBNKyWCgRSE2xPrYbzab/Y&#10;gIjJkDUuEGr4xgjb6v6uNIUNNzrgdEyt4BKKhdHQpTQUUsamQ2/iMgxInH2G0ZvE59hKO5obl3sn&#10;M6WepTc98UJnBnztsPk6Xr2Ggzpd3vz7Wn3U6nyJe+/qaee0fnyYdy8gEs7pD4ZffVaHip3qcCUb&#10;hdOwyNSKUQ1ZtgbBQK7yHETNZPa0AVmV8v8L1Q8AAAD//wMAUEsBAi0AFAAGAAgAAAAhALaDOJL+&#10;AAAA4QEAABMAAAAAAAAAAAAAAAAAAAAAAFtDb250ZW50X1R5cGVzXS54bWxQSwECLQAUAAYACAAA&#10;ACEAOP0h/9YAAACUAQAACwAAAAAAAAAAAAAAAAAvAQAAX3JlbHMvLnJlbHNQSwECLQAUAAYACAAA&#10;ACEAuu/WTYgCAADmBAAADgAAAAAAAAAAAAAAAAAuAgAAZHJzL2Uyb0RvYy54bWxQSwECLQAUAAYA&#10;CAAAACEAsJ8RQd8AAAAKAQAADwAAAAAAAAAAAAAAAADiBAAAZHJzL2Rvd25yZXYueG1sUEsFBgAA&#10;AAAEAAQA8wAAAO4FAAAAAA==&#10;" filled="f" strokecolor="windowText" strokeweight="1pt"/>
            </w:pict>
          </mc:Fallback>
        </mc:AlternateContent>
      </w:r>
    </w:p>
    <w:p w:rsidR="008669FE" w:rsidRPr="00012294" w:rsidRDefault="008669FE" w:rsidP="008669FE">
      <w:pPr>
        <w:spacing w:line="0" w:lineRule="atLeast"/>
        <w:rPr>
          <w:szCs w:val="24"/>
        </w:rPr>
      </w:pPr>
      <w:r w:rsidRPr="00012294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令和４年１月２６日（水）</w:t>
      </w:r>
      <w:r w:rsidRPr="008669FE">
        <w:rPr>
          <w:rFonts w:ascii="ＭＳ ゴシック" w:eastAsia="ＭＳ ゴシック" w:hAnsi="ＭＳ ゴシック" w:hint="eastAsia"/>
          <w:b/>
          <w:sz w:val="21"/>
          <w:szCs w:val="21"/>
        </w:rPr>
        <w:t>までに、京都府健康福祉部障害者支援課あて</w:t>
      </w:r>
    </w:p>
    <w:p w:rsidR="008669FE" w:rsidRDefault="008669FE" w:rsidP="008669FE">
      <w:pPr>
        <w:spacing w:line="0" w:lineRule="atLeast"/>
        <w:ind w:rightChars="-177" w:right="-425"/>
        <w:rPr>
          <w:rFonts w:ascii="ＭＳ ゴシック" w:eastAsia="ＭＳ ゴシック" w:hAnsi="ＭＳ ゴシック"/>
          <w:b/>
          <w:color w:val="222222"/>
          <w:sz w:val="21"/>
          <w:szCs w:val="21"/>
        </w:rPr>
      </w:pPr>
      <w:r w:rsidRPr="008669FE">
        <w:rPr>
          <w:rFonts w:ascii="ＭＳ ゴシック" w:eastAsia="ＭＳ ゴシック" w:hAnsi="ＭＳ ゴシック" w:hint="eastAsia"/>
          <w:b/>
          <w:sz w:val="21"/>
          <w:szCs w:val="21"/>
        </w:rPr>
        <w:t>メール</w:t>
      </w:r>
      <w:hyperlink r:id="rId6" w:history="1">
        <w:r w:rsidRPr="008669FE">
          <w:rPr>
            <w:rStyle w:val="a3"/>
            <w:rFonts w:ascii="ＭＳ ゴシック" w:eastAsia="ＭＳ ゴシック" w:hAnsi="ＭＳ ゴシック" w:hint="eastAsia"/>
            <w:b/>
            <w:sz w:val="21"/>
            <w:szCs w:val="21"/>
          </w:rPr>
          <w:t>shogaishien@pref.kyoto.lg.jp</w:t>
        </w:r>
      </w:hyperlink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 xml:space="preserve">　又は　ファックス：</w:t>
      </w:r>
      <w:r w:rsidRPr="008669FE">
        <w:rPr>
          <w:rFonts w:ascii="ＭＳ ゴシック" w:eastAsia="ＭＳ ゴシック" w:hAnsi="ＭＳ ゴシック" w:hint="eastAsia"/>
          <w:b/>
          <w:color w:val="222222"/>
          <w:sz w:val="22"/>
          <w:szCs w:val="22"/>
          <w:u w:val="single"/>
        </w:rPr>
        <w:t>075-414-4597</w:t>
      </w:r>
      <w:r w:rsidRPr="008669FE">
        <w:rPr>
          <w:rFonts w:ascii="ＭＳ ゴシック" w:eastAsia="ＭＳ ゴシック" w:hAnsi="ＭＳ ゴシック" w:hint="eastAsia"/>
          <w:b/>
          <w:color w:val="222222"/>
          <w:sz w:val="22"/>
          <w:szCs w:val="22"/>
        </w:rPr>
        <w:t>へ</w:t>
      </w:r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返信くだ</w:t>
      </w:r>
      <w:r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さ</w:t>
      </w:r>
      <w:r w:rsidRPr="008669FE"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>い。</w:t>
      </w:r>
    </w:p>
    <w:p w:rsidR="00990429" w:rsidRDefault="00990429" w:rsidP="008669FE">
      <w:pPr>
        <w:spacing w:line="0" w:lineRule="atLeast"/>
        <w:ind w:rightChars="-177" w:right="-425"/>
        <w:rPr>
          <w:rFonts w:ascii="ＭＳ ゴシック" w:eastAsia="ＭＳ ゴシック" w:hAnsi="ＭＳ ゴシック"/>
          <w:b/>
          <w:color w:val="222222"/>
          <w:sz w:val="21"/>
          <w:szCs w:val="21"/>
        </w:rPr>
      </w:pPr>
    </w:p>
    <w:p w:rsidR="00990429" w:rsidRDefault="00990429" w:rsidP="008669FE">
      <w:pPr>
        <w:spacing w:line="0" w:lineRule="atLeast"/>
        <w:ind w:rightChars="-177" w:right="-425"/>
        <w:rPr>
          <w:rFonts w:ascii="ＭＳ ゴシック" w:eastAsia="ＭＳ ゴシック" w:hAnsi="ＭＳ ゴシック"/>
          <w:b/>
          <w:color w:val="222222"/>
          <w:sz w:val="21"/>
          <w:szCs w:val="21"/>
        </w:rPr>
      </w:pPr>
    </w:p>
    <w:p w:rsidR="008A428A" w:rsidRPr="008A428A" w:rsidRDefault="00990429" w:rsidP="00C86B5F">
      <w:pPr>
        <w:spacing w:line="0" w:lineRule="atLeast"/>
        <w:ind w:rightChars="-177" w:right="-425"/>
        <w:rPr>
          <w:szCs w:val="24"/>
        </w:rPr>
      </w:pPr>
      <w:r>
        <w:rPr>
          <w:rFonts w:ascii="ＭＳ ゴシック" w:eastAsia="ＭＳ ゴシック" w:hAnsi="ＭＳ ゴシック" w:hint="eastAsia"/>
          <w:b/>
          <w:color w:val="222222"/>
          <w:sz w:val="21"/>
          <w:szCs w:val="21"/>
        </w:rPr>
        <w:t xml:space="preserve">　　　　　　　　　　　　　　　　　　　　　～御協力ありがとうございました～</w:t>
      </w:r>
    </w:p>
    <w:sectPr w:rsidR="008A428A" w:rsidRPr="008A428A" w:rsidSect="0099042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FE" w:rsidRDefault="008669FE" w:rsidP="008669FE">
      <w:r>
        <w:separator/>
      </w:r>
    </w:p>
  </w:endnote>
  <w:endnote w:type="continuationSeparator" w:id="0">
    <w:p w:rsidR="008669FE" w:rsidRDefault="008669FE" w:rsidP="008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FE" w:rsidRDefault="008669FE" w:rsidP="008669FE">
      <w:r>
        <w:separator/>
      </w:r>
    </w:p>
  </w:footnote>
  <w:footnote w:type="continuationSeparator" w:id="0">
    <w:p w:rsidR="008669FE" w:rsidRDefault="008669FE" w:rsidP="0086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E"/>
    <w:rsid w:val="00012294"/>
    <w:rsid w:val="000D32D9"/>
    <w:rsid w:val="00110C19"/>
    <w:rsid w:val="001404D3"/>
    <w:rsid w:val="00311C82"/>
    <w:rsid w:val="00400262"/>
    <w:rsid w:val="006B072E"/>
    <w:rsid w:val="008669FE"/>
    <w:rsid w:val="008A428A"/>
    <w:rsid w:val="00980B96"/>
    <w:rsid w:val="00990429"/>
    <w:rsid w:val="00C86B5F"/>
    <w:rsid w:val="00D6130E"/>
    <w:rsid w:val="00E65C9E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1A66"/>
  <w15:chartTrackingRefBased/>
  <w15:docId w15:val="{636F9BDB-CDD8-4E1D-9A73-4DE9B4F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0E"/>
    <w:rPr>
      <w:color w:val="333333"/>
      <w:u w:val="single"/>
    </w:rPr>
  </w:style>
  <w:style w:type="character" w:styleId="a4">
    <w:name w:val="Unresolved Mention"/>
    <w:basedOn w:val="a0"/>
    <w:uiPriority w:val="99"/>
    <w:semiHidden/>
    <w:unhideWhenUsed/>
    <w:rsid w:val="000D32D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D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9FE"/>
  </w:style>
  <w:style w:type="paragraph" w:styleId="a8">
    <w:name w:val="footer"/>
    <w:basedOn w:val="a"/>
    <w:link w:val="a9"/>
    <w:uiPriority w:val="99"/>
    <w:unhideWhenUsed/>
    <w:rsid w:val="0086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shien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恵美子</dc:creator>
  <cp:keywords/>
  <dc:description/>
  <cp:lastModifiedBy>石川　恵美子</cp:lastModifiedBy>
  <cp:revision>6</cp:revision>
  <cp:lastPrinted>2022-01-18T04:42:00Z</cp:lastPrinted>
  <dcterms:created xsi:type="dcterms:W3CDTF">2022-01-17T00:14:00Z</dcterms:created>
  <dcterms:modified xsi:type="dcterms:W3CDTF">2022-01-18T04:47:00Z</dcterms:modified>
</cp:coreProperties>
</file>