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BEA0E" w14:textId="4A913CED" w:rsidR="00EB5E02" w:rsidRPr="00F928CC" w:rsidRDefault="00EB5E02" w:rsidP="008F1C26">
      <w:pPr>
        <w:snapToGrid w:val="0"/>
        <w:jc w:val="right"/>
        <w:rPr>
          <w:rFonts w:ascii="UD デジタル 教科書体 NK-R" w:eastAsia="UD デジタル 教科書体 NK-R" w:hAnsi="ＭＳ ゴシック"/>
          <w:szCs w:val="21"/>
        </w:rPr>
      </w:pPr>
      <w:r w:rsidRPr="00F928CC">
        <w:rPr>
          <w:rFonts w:ascii="UD デジタル 教科書体 NK-R" w:eastAsia="UD デジタル 教科書体 NK-R" w:hAnsi="ＭＳ ゴシック"/>
          <w:szCs w:val="21"/>
        </w:rPr>
        <w:t>令和8年4月吉日</w:t>
      </w:r>
    </w:p>
    <w:p w14:paraId="26E80B1A" w14:textId="77777777" w:rsidR="00D6645D" w:rsidRPr="00F928CC" w:rsidRDefault="00D6645D" w:rsidP="008F1C26">
      <w:pPr>
        <w:snapToGrid w:val="0"/>
        <w:rPr>
          <w:rFonts w:ascii="UD デジタル 教科書体 NK-R" w:eastAsia="UD デジタル 教科書体 NK-R" w:hAnsi="ＭＳ ゴシック"/>
          <w:szCs w:val="21"/>
        </w:rPr>
      </w:pPr>
    </w:p>
    <w:p w14:paraId="3CA67E38" w14:textId="1CFE2413" w:rsidR="00EB5E02" w:rsidRPr="00F928CC" w:rsidRDefault="00C30B0B" w:rsidP="008F1C26">
      <w:pPr>
        <w:snapToGrid w:val="0"/>
        <w:rPr>
          <w:rFonts w:ascii="UD デジタル 教科書体 NK-R" w:eastAsia="UD デジタル 教科書体 NK-R" w:hAnsi="ＭＳ ゴシック"/>
          <w:szCs w:val="21"/>
        </w:rPr>
      </w:pPr>
      <w:r w:rsidRPr="00F928CC">
        <w:rPr>
          <w:rFonts w:ascii="UD デジタル 教科書体 NK-R" w:eastAsia="UD デジタル 教科書体 NK-R" w:hAnsi="ＭＳ ゴシック" w:hint="eastAsia"/>
          <w:szCs w:val="21"/>
        </w:rPr>
        <w:t>各</w:t>
      </w:r>
      <w:r w:rsidR="00EB5E02" w:rsidRPr="00F928CC">
        <w:rPr>
          <w:rFonts w:ascii="UD デジタル 教科書体 NK-R" w:eastAsia="UD デジタル 教科書体 NK-R" w:hAnsi="ＭＳ ゴシック" w:hint="eastAsia"/>
          <w:szCs w:val="21"/>
        </w:rPr>
        <w:t xml:space="preserve">　</w:t>
      </w:r>
      <w:r w:rsidRPr="00F928CC">
        <w:rPr>
          <w:rFonts w:ascii="UD デジタル 教科書体 NK-R" w:eastAsia="UD デジタル 教科書体 NK-R" w:hAnsi="ＭＳ ゴシック" w:hint="eastAsia"/>
          <w:szCs w:val="21"/>
        </w:rPr>
        <w:t>位</w:t>
      </w:r>
    </w:p>
    <w:p w14:paraId="73B1E432" w14:textId="77777777" w:rsidR="00EB5E02" w:rsidRPr="00F928CC" w:rsidRDefault="00EB5E02" w:rsidP="008F1C26">
      <w:pPr>
        <w:snapToGrid w:val="0"/>
        <w:rPr>
          <w:rFonts w:ascii="UD デジタル 教科書体 NK-R" w:eastAsia="UD デジタル 教科書体 NK-R" w:hAnsi="ＭＳ ゴシック"/>
          <w:szCs w:val="21"/>
        </w:rPr>
      </w:pPr>
    </w:p>
    <w:p w14:paraId="67CD5C56" w14:textId="6AF54286" w:rsidR="00EB5E02" w:rsidRPr="00F928CC" w:rsidRDefault="00EB5E02" w:rsidP="008F1C26">
      <w:pPr>
        <w:snapToGrid w:val="0"/>
        <w:ind w:firstLineChars="2255" w:firstLine="4735"/>
        <w:jc w:val="left"/>
        <w:rPr>
          <w:rFonts w:ascii="UD デジタル 教科書体 NK-R" w:eastAsia="UD デジタル 教科書体 NK-R" w:hAnsi="ＭＳ ゴシック"/>
          <w:szCs w:val="21"/>
        </w:rPr>
      </w:pPr>
      <w:r w:rsidRPr="00F928CC">
        <w:rPr>
          <w:rFonts w:ascii="UD デジタル 教科書体 NK-R" w:eastAsia="UD デジタル 教科書体 NK-R" w:hAnsi="ＭＳ ゴシック" w:hint="eastAsia"/>
          <w:szCs w:val="21"/>
        </w:rPr>
        <w:t>社会福祉法人　京都府社会福祉事業団</w:t>
      </w:r>
    </w:p>
    <w:p w14:paraId="24E99A4D" w14:textId="5F5377D1" w:rsidR="00EB5E02" w:rsidRPr="00F928CC" w:rsidRDefault="00EB5E02" w:rsidP="008F1C26">
      <w:pPr>
        <w:snapToGrid w:val="0"/>
        <w:ind w:firstLineChars="2255" w:firstLine="4735"/>
        <w:jc w:val="left"/>
        <w:rPr>
          <w:rFonts w:ascii="UD デジタル 教科書体 NK-R" w:eastAsia="UD デジタル 教科書体 NK-R" w:hAnsi="ＭＳ ゴシック"/>
          <w:szCs w:val="21"/>
        </w:rPr>
      </w:pPr>
      <w:r w:rsidRPr="00F928CC">
        <w:rPr>
          <w:rFonts w:ascii="UD デジタル 教科書体 NK-R" w:eastAsia="UD デジタル 教科書体 NK-R" w:hAnsi="ＭＳ ゴシック" w:hint="eastAsia"/>
          <w:szCs w:val="21"/>
        </w:rPr>
        <w:t>京都府立こども発達支援センター</w:t>
      </w:r>
    </w:p>
    <w:p w14:paraId="6EF0738E" w14:textId="583B14B9" w:rsidR="00EB5E02" w:rsidRPr="00F928CC" w:rsidRDefault="00EB5E02" w:rsidP="008F1C26">
      <w:pPr>
        <w:snapToGrid w:val="0"/>
        <w:ind w:firstLineChars="2255" w:firstLine="4735"/>
        <w:jc w:val="left"/>
        <w:rPr>
          <w:rFonts w:ascii="UD デジタル 教科書体 NK-R" w:eastAsia="UD デジタル 教科書体 NK-R" w:hAnsi="ＭＳ ゴシック"/>
          <w:szCs w:val="21"/>
        </w:rPr>
      </w:pPr>
      <w:r w:rsidRPr="00F928CC">
        <w:rPr>
          <w:rFonts w:ascii="UD デジタル 教科書体 NK-R" w:eastAsia="UD デジタル 教科書体 NK-R" w:hAnsi="ＭＳ ゴシック" w:hint="eastAsia"/>
          <w:szCs w:val="21"/>
        </w:rPr>
        <w:t>所長　平井</w:t>
      </w:r>
      <w:r w:rsidRPr="00F928CC">
        <w:rPr>
          <w:rFonts w:ascii="UD デジタル 教科書体 NK-R" w:eastAsia="UD デジタル 教科書体 NK-R" w:hAnsi="ＭＳ ゴシック"/>
          <w:szCs w:val="21"/>
        </w:rPr>
        <w:t xml:space="preserve"> </w:t>
      </w:r>
      <w:r w:rsidRPr="00F928CC">
        <w:rPr>
          <w:rFonts w:ascii="UD デジタル 教科書体 NK-R" w:eastAsia="UD デジタル 教科書体 NK-R" w:hAnsi="ＭＳ ゴシック" w:hint="eastAsia"/>
          <w:szCs w:val="21"/>
        </w:rPr>
        <w:t>清（公印省略）</w:t>
      </w:r>
    </w:p>
    <w:p w14:paraId="73A75DCC" w14:textId="77777777" w:rsidR="00EB5E02" w:rsidRPr="00664CB2" w:rsidRDefault="00EB5E02" w:rsidP="008F1C26">
      <w:pPr>
        <w:snapToGrid w:val="0"/>
        <w:jc w:val="center"/>
        <w:rPr>
          <w:rFonts w:ascii="UD デジタル 教科書体 NK-R" w:eastAsia="UD デジタル 教科書体 NK-R" w:hAnsi="ＭＳ ゴシック"/>
          <w:sz w:val="22"/>
        </w:rPr>
      </w:pPr>
    </w:p>
    <w:p w14:paraId="61CCCE98" w14:textId="77A4D6B1" w:rsidR="00EB5E02" w:rsidRPr="00664CB2" w:rsidRDefault="00EB5E02" w:rsidP="008F1C26">
      <w:pPr>
        <w:snapToGrid w:val="0"/>
        <w:ind w:firstLineChars="100" w:firstLine="240"/>
        <w:jc w:val="center"/>
        <w:rPr>
          <w:rFonts w:ascii="UD デジタル 教科書体 NK-R" w:eastAsia="UD デジタル 教科書体 NK-R" w:hAnsi="ＭＳ ゴシック"/>
          <w:sz w:val="24"/>
          <w:szCs w:val="24"/>
        </w:rPr>
      </w:pPr>
      <w:r w:rsidRPr="00664CB2">
        <w:rPr>
          <w:rFonts w:ascii="UD デジタル 教科書体 NK-R" w:eastAsia="UD デジタル 教科書体 NK-R" w:hAnsi="ＭＳ ゴシック"/>
          <w:b/>
          <w:bCs/>
          <w:sz w:val="24"/>
          <w:szCs w:val="24"/>
        </w:rPr>
        <w:t>令和8年度 京都府立こども発達支援センター</w:t>
      </w:r>
      <w:r w:rsidR="00E251F6" w:rsidRPr="00664CB2">
        <w:rPr>
          <w:rFonts w:ascii="UD デジタル 教科書体 NK-R" w:eastAsia="UD デジタル 教科書体 NK-R" w:hAnsi="ＭＳ ゴシック"/>
          <w:b/>
          <w:bCs/>
          <w:sz w:val="24"/>
          <w:szCs w:val="24"/>
        </w:rPr>
        <w:t xml:space="preserve"> </w:t>
      </w:r>
      <w:r w:rsidR="00E05C84">
        <w:rPr>
          <w:rFonts w:ascii="UD デジタル 教科書体 NK-R" w:eastAsia="UD デジタル 教科書体 NK-R" w:hAnsi="ＭＳ ゴシック" w:hint="eastAsia"/>
          <w:b/>
          <w:bCs/>
          <w:sz w:val="24"/>
          <w:szCs w:val="24"/>
        </w:rPr>
        <w:t>中核機能強化</w:t>
      </w:r>
      <w:r w:rsidRPr="00664CB2">
        <w:rPr>
          <w:rFonts w:ascii="UD デジタル 教科書体 NK-R" w:eastAsia="UD デジタル 教科書体 NK-R" w:hAnsi="ＭＳ ゴシック"/>
          <w:b/>
          <w:bCs/>
          <w:sz w:val="24"/>
          <w:szCs w:val="24"/>
        </w:rPr>
        <w:t>事業</w:t>
      </w:r>
    </w:p>
    <w:p w14:paraId="55079C63" w14:textId="2E572FAD" w:rsidR="00EB5E02" w:rsidRPr="00664CB2" w:rsidRDefault="00EB5E02" w:rsidP="008F1C26">
      <w:pPr>
        <w:snapToGrid w:val="0"/>
        <w:ind w:firstLineChars="100" w:firstLine="240"/>
        <w:jc w:val="center"/>
        <w:rPr>
          <w:rFonts w:ascii="UD デジタル 教科書体 NK-R" w:eastAsia="UD デジタル 教科書体 NK-R" w:hAnsi="ＭＳ ゴシック"/>
          <w:b/>
          <w:bCs/>
          <w:sz w:val="24"/>
          <w:szCs w:val="24"/>
        </w:rPr>
      </w:pPr>
      <w:r w:rsidRPr="00664CB2">
        <w:rPr>
          <w:rFonts w:ascii="UD デジタル 教科書体 NK-R" w:eastAsia="UD デジタル 教科書体 NK-R" w:hAnsi="ＭＳ ゴシック"/>
          <w:b/>
          <w:bCs/>
          <w:sz w:val="24"/>
          <w:szCs w:val="24"/>
        </w:rPr>
        <w:t>「依頼型専門職派遣」のご案内</w:t>
      </w:r>
    </w:p>
    <w:p w14:paraId="466139A5" w14:textId="77777777" w:rsidR="00EB5E02" w:rsidRPr="00F928CC" w:rsidRDefault="00EB5E02" w:rsidP="008F1C26">
      <w:pPr>
        <w:pStyle w:val="a9"/>
        <w:snapToGrid w:val="0"/>
        <w:rPr>
          <w:sz w:val="21"/>
          <w:szCs w:val="21"/>
        </w:rPr>
      </w:pPr>
    </w:p>
    <w:p w14:paraId="200760D4" w14:textId="195CB70B" w:rsidR="00EB5E02" w:rsidRPr="00F928CC" w:rsidRDefault="00EB5E02" w:rsidP="008F1C26">
      <w:pPr>
        <w:pStyle w:val="a9"/>
        <w:snapToGrid w:val="0"/>
        <w:ind w:firstLineChars="100" w:firstLine="210"/>
        <w:rPr>
          <w:sz w:val="21"/>
          <w:szCs w:val="21"/>
        </w:rPr>
      </w:pPr>
      <w:r w:rsidRPr="00F928CC">
        <w:rPr>
          <w:sz w:val="21"/>
          <w:szCs w:val="21"/>
        </w:rPr>
        <w:t>謹啓</w:t>
      </w:r>
    </w:p>
    <w:p w14:paraId="636F0769" w14:textId="77777777" w:rsidR="00EB5E02" w:rsidRPr="00F928CC" w:rsidRDefault="00EB5E02" w:rsidP="008F1C26">
      <w:pPr>
        <w:snapToGrid w:val="0"/>
        <w:rPr>
          <w:szCs w:val="21"/>
        </w:rPr>
      </w:pPr>
    </w:p>
    <w:p w14:paraId="561A56D8" w14:textId="77777777" w:rsidR="00EB5E02" w:rsidRPr="00F928CC" w:rsidRDefault="00EB5E02" w:rsidP="008F1C26">
      <w:pPr>
        <w:snapToGrid w:val="0"/>
        <w:ind w:firstLineChars="100" w:firstLine="210"/>
        <w:rPr>
          <w:rFonts w:ascii="UD デジタル 教科書体 NK-R" w:eastAsia="UD デジタル 教科書体 NK-R" w:hAnsi="ＭＳ ゴシック"/>
          <w:szCs w:val="21"/>
        </w:rPr>
      </w:pPr>
      <w:r w:rsidRPr="00F928CC">
        <w:rPr>
          <w:rFonts w:ascii="UD デジタル 教科書体 NK-R" w:eastAsia="UD デジタル 教科書体 NK-R" w:hAnsi="ＭＳ ゴシック"/>
          <w:szCs w:val="21"/>
        </w:rPr>
        <w:t>時下、ますますご清祥のこととお慶び申し上げます。平素は本センターの事業に対し、多大なるご理解とご協力を賜り、厚く御礼申し上げます。</w:t>
      </w:r>
    </w:p>
    <w:p w14:paraId="4B826E4A" w14:textId="1DC4B0DB" w:rsidR="00EB5E02" w:rsidRPr="00F928CC" w:rsidRDefault="00EB5E02" w:rsidP="008F1C26">
      <w:pPr>
        <w:snapToGrid w:val="0"/>
        <w:ind w:firstLineChars="100" w:firstLine="210"/>
        <w:rPr>
          <w:rFonts w:ascii="UD デジタル 教科書体 NK-R" w:eastAsia="UD デジタル 教科書体 NK-R" w:hAnsi="ＭＳ ゴシック"/>
          <w:szCs w:val="21"/>
        </w:rPr>
      </w:pPr>
      <w:r w:rsidRPr="00F928CC">
        <w:rPr>
          <w:rFonts w:ascii="UD デジタル 教科書体 NK-R" w:eastAsia="UD デジタル 教科書体 NK-R" w:hAnsi="ＭＳ ゴシック"/>
          <w:szCs w:val="21"/>
        </w:rPr>
        <w:t>さて、本センターでは</w:t>
      </w:r>
      <w:r w:rsidR="00E05C84">
        <w:rPr>
          <w:rFonts w:ascii="UD デジタル 教科書体 NK-R" w:eastAsia="UD デジタル 教科書体 NK-R" w:hAnsi="ＭＳ ゴシック" w:hint="eastAsia"/>
          <w:szCs w:val="21"/>
        </w:rPr>
        <w:t>中核機能強化</w:t>
      </w:r>
      <w:r w:rsidRPr="00F928CC">
        <w:rPr>
          <w:rFonts w:ascii="UD デジタル 教科書体 NK-R" w:eastAsia="UD デジタル 教科書体 NK-R" w:hAnsi="ＭＳ ゴシック"/>
          <w:szCs w:val="21"/>
        </w:rPr>
        <w:t>事業の一環として、京都府南部地域の児童発達支援事業所等へ専門職がお伺いする「依頼型専門職派遣」を実施しております。</w:t>
      </w:r>
    </w:p>
    <w:p w14:paraId="65CDF435" w14:textId="46853132" w:rsidR="00EB5E02" w:rsidRPr="00F928CC" w:rsidRDefault="00EB5E02" w:rsidP="008F1C26">
      <w:pPr>
        <w:snapToGrid w:val="0"/>
        <w:ind w:firstLineChars="100" w:firstLine="210"/>
        <w:rPr>
          <w:rFonts w:ascii="UD デジタル 教科書体 NK-R" w:eastAsia="UD デジタル 教科書体 NK-R" w:hAnsi="ＭＳ ゴシック"/>
          <w:szCs w:val="21"/>
        </w:rPr>
      </w:pPr>
      <w:r w:rsidRPr="00F928CC">
        <w:rPr>
          <w:rFonts w:ascii="UD デジタル 教科書体 NK-R" w:eastAsia="UD デジタル 教科書体 NK-R" w:hAnsi="ＭＳ ゴシック"/>
          <w:szCs w:val="21"/>
        </w:rPr>
        <w:t>昨今の障害児支援体制の整備において、地域の中核的な支援機能の強化や事業所間の連携はますます重要となっています。本事業は、日々の支援の中で感じておられる悩みや課題を、当センターの</w:t>
      </w:r>
      <w:r w:rsidR="00F80179" w:rsidRPr="00F928CC">
        <w:rPr>
          <w:rFonts w:ascii="UD デジタル 教科書体 NK-R" w:eastAsia="UD デジタル 教科書体 NK-R" w:hAnsi="ＭＳ ゴシック" w:hint="eastAsia"/>
          <w:szCs w:val="21"/>
        </w:rPr>
        <w:t>理学療法士・作業療法士・言語聴覚士</w:t>
      </w:r>
      <w:r w:rsidRPr="00F928CC">
        <w:rPr>
          <w:rFonts w:ascii="UD デジタル 教科書体 NK-R" w:eastAsia="UD デジタル 教科書体 NK-R" w:hAnsi="ＭＳ ゴシック"/>
          <w:szCs w:val="21"/>
        </w:rPr>
        <w:t>が共に考え、より良い支援のヒントを一緒に見つけていくことを目的としております。</w:t>
      </w:r>
    </w:p>
    <w:p w14:paraId="291E819A" w14:textId="77777777" w:rsidR="00EB5E02" w:rsidRPr="00F928CC" w:rsidRDefault="00EB5E02" w:rsidP="008F1C26">
      <w:pPr>
        <w:snapToGrid w:val="0"/>
        <w:ind w:firstLineChars="100" w:firstLine="210"/>
        <w:rPr>
          <w:rFonts w:ascii="UD デジタル 教科書体 NK-R" w:eastAsia="UD デジタル 教科書体 NK-R" w:hAnsi="ＭＳ ゴシック"/>
          <w:b/>
          <w:bCs/>
          <w:szCs w:val="21"/>
        </w:rPr>
      </w:pPr>
      <w:r w:rsidRPr="00F928CC">
        <w:rPr>
          <w:rFonts w:ascii="UD デジタル 教科書体 NK-R" w:eastAsia="UD デジタル 教科書体 NK-R" w:hAnsi="ＭＳ ゴシック"/>
          <w:szCs w:val="21"/>
        </w:rPr>
        <w:t>つきましては、別添の通り令和8年度の派遣のご案内をさせていただきます。日々の支援をより円滑に進めるための一助として、また職員様のスキルアップや情報交換の機会として、お気軽にご相談いただけますと幸いです。</w:t>
      </w:r>
    </w:p>
    <w:p w14:paraId="0DBCDF7D" w14:textId="77777777" w:rsidR="00E251F6" w:rsidRPr="00F928CC" w:rsidRDefault="00E251F6" w:rsidP="008F1C26">
      <w:pPr>
        <w:snapToGrid w:val="0"/>
        <w:rPr>
          <w:rFonts w:ascii="UD デジタル 教科書体 NK-R" w:eastAsia="UD デジタル 教科書体 NK-R" w:hAnsi="ＭＳ ゴシック"/>
          <w:szCs w:val="21"/>
        </w:rPr>
      </w:pPr>
    </w:p>
    <w:p w14:paraId="125EBD73" w14:textId="61951BAC" w:rsidR="00EB5E02" w:rsidRPr="00F928CC" w:rsidRDefault="00EB5E02" w:rsidP="008F1C26">
      <w:pPr>
        <w:pStyle w:val="ab"/>
        <w:snapToGrid w:val="0"/>
        <w:rPr>
          <w:sz w:val="21"/>
          <w:szCs w:val="21"/>
        </w:rPr>
      </w:pPr>
      <w:r w:rsidRPr="00F928CC">
        <w:rPr>
          <w:sz w:val="21"/>
          <w:szCs w:val="21"/>
        </w:rPr>
        <w:t>謹白</w:t>
      </w:r>
      <w:r w:rsidR="00E251F6" w:rsidRPr="00F928CC">
        <w:rPr>
          <w:rFonts w:hint="eastAsia"/>
          <w:sz w:val="21"/>
          <w:szCs w:val="21"/>
        </w:rPr>
        <w:t xml:space="preserve">　</w:t>
      </w:r>
    </w:p>
    <w:p w14:paraId="629BDA3A" w14:textId="77777777" w:rsidR="00E251F6" w:rsidRPr="00F928CC" w:rsidRDefault="00E251F6" w:rsidP="008F1C26">
      <w:pPr>
        <w:pStyle w:val="ad"/>
        <w:snapToGrid w:val="0"/>
        <w:jc w:val="both"/>
        <w:rPr>
          <w:sz w:val="21"/>
          <w:szCs w:val="21"/>
        </w:rPr>
      </w:pPr>
    </w:p>
    <w:p w14:paraId="2D2CEC57" w14:textId="1E349744" w:rsidR="00E251F6" w:rsidRPr="00F928CC" w:rsidRDefault="00EB5E02" w:rsidP="008F1C26">
      <w:pPr>
        <w:pStyle w:val="ad"/>
        <w:snapToGrid w:val="0"/>
        <w:rPr>
          <w:sz w:val="21"/>
          <w:szCs w:val="21"/>
        </w:rPr>
      </w:pPr>
      <w:r w:rsidRPr="00F928CC">
        <w:rPr>
          <w:sz w:val="21"/>
          <w:szCs w:val="21"/>
        </w:rPr>
        <w:t>記</w:t>
      </w:r>
    </w:p>
    <w:p w14:paraId="65BD6086" w14:textId="77777777" w:rsidR="00E251F6" w:rsidRPr="00F928CC" w:rsidRDefault="00E251F6" w:rsidP="008F1C26">
      <w:pPr>
        <w:snapToGrid w:val="0"/>
        <w:rPr>
          <w:szCs w:val="21"/>
        </w:rPr>
      </w:pPr>
    </w:p>
    <w:p w14:paraId="4CBEE6AC" w14:textId="77777777" w:rsidR="00F00789" w:rsidRPr="00F928CC" w:rsidRDefault="00EB5E02" w:rsidP="008F1C26">
      <w:pPr>
        <w:pStyle w:val="af"/>
        <w:numPr>
          <w:ilvl w:val="0"/>
          <w:numId w:val="1"/>
        </w:numPr>
        <w:snapToGrid w:val="0"/>
        <w:ind w:leftChars="0"/>
        <w:rPr>
          <w:rFonts w:ascii="UD デジタル 教科書体 NK-R" w:eastAsia="UD デジタル 教科書体 NK-R" w:hAnsi="ＭＳ ゴシック"/>
          <w:szCs w:val="21"/>
        </w:rPr>
      </w:pPr>
      <w:r w:rsidRPr="00F928CC">
        <w:rPr>
          <w:rFonts w:ascii="UD デジタル 教科書体 NK-R" w:eastAsia="UD デジタル 教科書体 NK-R" w:hAnsi="ＭＳ ゴシック"/>
          <w:b/>
          <w:bCs/>
          <w:szCs w:val="21"/>
        </w:rPr>
        <w:t>事業名称</w:t>
      </w:r>
    </w:p>
    <w:p w14:paraId="76F8108E" w14:textId="47E202E0" w:rsidR="008F1C26" w:rsidRPr="00F928CC" w:rsidRDefault="00EB5E02" w:rsidP="008F1C26">
      <w:pPr>
        <w:pStyle w:val="af"/>
        <w:snapToGrid w:val="0"/>
        <w:ind w:leftChars="0" w:left="660"/>
        <w:rPr>
          <w:rFonts w:ascii="UD デジタル 教科書体 NK-R" w:eastAsia="UD デジタル 教科書体 NK-R" w:hAnsi="ＭＳ ゴシック"/>
          <w:szCs w:val="21"/>
        </w:rPr>
      </w:pPr>
      <w:r w:rsidRPr="00F928CC">
        <w:rPr>
          <w:rFonts w:ascii="UD デジタル 教科書体 NK-R" w:eastAsia="UD デジタル 教科書体 NK-R" w:hAnsi="ＭＳ ゴシック"/>
          <w:szCs w:val="21"/>
        </w:rPr>
        <w:t>令和8年度 京都府立こども発達支援センター</w:t>
      </w:r>
      <w:r w:rsidR="00E251F6" w:rsidRPr="00F928CC">
        <w:rPr>
          <w:rFonts w:ascii="UD デジタル 教科書体 NK-R" w:eastAsia="UD デジタル 教科書体 NK-R" w:hAnsi="ＭＳ ゴシック"/>
          <w:szCs w:val="21"/>
        </w:rPr>
        <w:t xml:space="preserve"> </w:t>
      </w:r>
      <w:r w:rsidR="00E05C84">
        <w:rPr>
          <w:rFonts w:ascii="UD デジタル 教科書体 NK-R" w:eastAsia="UD デジタル 教科書体 NK-R" w:hAnsi="ＭＳ ゴシック" w:hint="eastAsia"/>
          <w:szCs w:val="21"/>
        </w:rPr>
        <w:t>中核機能強化</w:t>
      </w:r>
      <w:r w:rsidR="00E251F6" w:rsidRPr="00F928CC">
        <w:rPr>
          <w:rFonts w:ascii="UD デジタル 教科書体 NK-R" w:eastAsia="UD デジタル 教科書体 NK-R" w:hAnsi="ＭＳ ゴシック" w:hint="eastAsia"/>
          <w:szCs w:val="21"/>
        </w:rPr>
        <w:t>事業</w:t>
      </w:r>
    </w:p>
    <w:p w14:paraId="49F98927" w14:textId="48F4EB6A" w:rsidR="00EB5E02" w:rsidRPr="00F928CC" w:rsidRDefault="00EB5E02" w:rsidP="008F1C26">
      <w:pPr>
        <w:pStyle w:val="af"/>
        <w:snapToGrid w:val="0"/>
        <w:ind w:leftChars="0" w:left="660"/>
        <w:rPr>
          <w:rFonts w:ascii="UD デジタル 教科書体 NK-R" w:eastAsia="UD デジタル 教科書体 NK-R" w:hAnsi="ＭＳ ゴシック"/>
          <w:szCs w:val="21"/>
        </w:rPr>
      </w:pPr>
      <w:r w:rsidRPr="00F928CC">
        <w:rPr>
          <w:rFonts w:ascii="UD デジタル 教科書体 NK-R" w:eastAsia="UD デジタル 教科書体 NK-R" w:hAnsi="ＭＳ ゴシック"/>
          <w:szCs w:val="21"/>
        </w:rPr>
        <w:t>「依頼型専門職派遣」</w:t>
      </w:r>
    </w:p>
    <w:p w14:paraId="407E4565" w14:textId="77777777" w:rsidR="00F928CC" w:rsidRPr="00F928CC" w:rsidRDefault="00F928CC" w:rsidP="00F928CC">
      <w:pPr>
        <w:snapToGrid w:val="0"/>
        <w:rPr>
          <w:rFonts w:ascii="UD デジタル 教科書体 NK-R" w:eastAsia="UD デジタル 教科書体 NK-R" w:hAnsi="ＭＳ ゴシック"/>
          <w:szCs w:val="21"/>
        </w:rPr>
      </w:pPr>
    </w:p>
    <w:p w14:paraId="7D9DA20B" w14:textId="7B6BD611" w:rsidR="00F00789" w:rsidRPr="00F928CC" w:rsidRDefault="00EB5E02" w:rsidP="008F1C26">
      <w:pPr>
        <w:pStyle w:val="af"/>
        <w:numPr>
          <w:ilvl w:val="0"/>
          <w:numId w:val="1"/>
        </w:numPr>
        <w:snapToGrid w:val="0"/>
        <w:ind w:leftChars="0"/>
        <w:rPr>
          <w:rFonts w:ascii="UD デジタル 教科書体 NK-R" w:eastAsia="UD デジタル 教科書体 NK-R" w:hAnsi="ＭＳ ゴシック"/>
          <w:szCs w:val="21"/>
        </w:rPr>
      </w:pPr>
      <w:r w:rsidRPr="00F928CC">
        <w:rPr>
          <w:rFonts w:ascii="UD デジタル 教科書体 NK-R" w:eastAsia="UD デジタル 教科書体 NK-R" w:hAnsi="ＭＳ ゴシック"/>
          <w:b/>
          <w:bCs/>
          <w:szCs w:val="21"/>
        </w:rPr>
        <w:t>実施概要・詳細</w:t>
      </w:r>
    </w:p>
    <w:p w14:paraId="050F7570" w14:textId="12FFE269" w:rsidR="00EB5E02" w:rsidRPr="00F928CC" w:rsidRDefault="00EB5E02" w:rsidP="008F1C26">
      <w:pPr>
        <w:pStyle w:val="af"/>
        <w:snapToGrid w:val="0"/>
        <w:ind w:leftChars="0" w:left="660"/>
        <w:rPr>
          <w:rFonts w:ascii="UD デジタル 教科書体 NK-R" w:eastAsia="UD デジタル 教科書体 NK-R" w:hAnsi="ＭＳ ゴシック"/>
          <w:szCs w:val="21"/>
        </w:rPr>
      </w:pPr>
      <w:r w:rsidRPr="00F928CC">
        <w:rPr>
          <w:rFonts w:ascii="UD デジタル 教科書体 NK-R" w:eastAsia="UD デジタル 教科書体 NK-R" w:hAnsi="ＭＳ ゴシック"/>
          <w:szCs w:val="21"/>
        </w:rPr>
        <w:t>別添「令和8年度 依頼型専門職派遣 実施要領」の通り</w:t>
      </w:r>
    </w:p>
    <w:p w14:paraId="7277C989" w14:textId="77777777" w:rsidR="00F928CC" w:rsidRPr="00F928CC" w:rsidRDefault="00F928CC" w:rsidP="00F928CC">
      <w:pPr>
        <w:snapToGrid w:val="0"/>
        <w:rPr>
          <w:rFonts w:ascii="UD デジタル 教科書体 NK-R" w:eastAsia="UD デジタル 教科書体 NK-R" w:hAnsi="ＭＳ ゴシック"/>
          <w:szCs w:val="21"/>
        </w:rPr>
      </w:pPr>
    </w:p>
    <w:p w14:paraId="16ACA7A0" w14:textId="77777777" w:rsidR="00F00789" w:rsidRPr="00F928CC" w:rsidRDefault="00EB5E02" w:rsidP="008F1C26">
      <w:pPr>
        <w:pStyle w:val="af"/>
        <w:numPr>
          <w:ilvl w:val="0"/>
          <w:numId w:val="1"/>
        </w:numPr>
        <w:snapToGrid w:val="0"/>
        <w:ind w:leftChars="0"/>
        <w:rPr>
          <w:rFonts w:ascii="UD デジタル 教科書体 NK-R" w:eastAsia="UD デジタル 教科書体 NK-R" w:hAnsi="ＭＳ ゴシック"/>
          <w:szCs w:val="21"/>
        </w:rPr>
      </w:pPr>
      <w:r w:rsidRPr="00F928CC">
        <w:rPr>
          <w:rFonts w:ascii="UD デジタル 教科書体 NK-R" w:eastAsia="UD デジタル 教科書体 NK-R" w:hAnsi="ＭＳ ゴシック"/>
          <w:b/>
          <w:bCs/>
          <w:szCs w:val="21"/>
        </w:rPr>
        <w:t>お問い合わせ先</w:t>
      </w:r>
    </w:p>
    <w:p w14:paraId="7F2AECE9" w14:textId="77777777" w:rsidR="00F00789" w:rsidRPr="00F928CC" w:rsidRDefault="00EB5E02" w:rsidP="008F1C26">
      <w:pPr>
        <w:pStyle w:val="af"/>
        <w:snapToGrid w:val="0"/>
        <w:ind w:leftChars="0" w:left="660"/>
        <w:rPr>
          <w:rFonts w:ascii="UD デジタル 教科書体 NK-R" w:eastAsia="UD デジタル 教科書体 NK-R" w:hAnsi="ＭＳ ゴシック"/>
          <w:szCs w:val="21"/>
        </w:rPr>
      </w:pPr>
      <w:r w:rsidRPr="00F928CC">
        <w:rPr>
          <w:rFonts w:ascii="UD デジタル 教科書体 NK-R" w:eastAsia="UD デジタル 教科書体 NK-R" w:hAnsi="ＭＳ ゴシック"/>
          <w:szCs w:val="21"/>
        </w:rPr>
        <w:t>京都府立こども発達支援センター</w:t>
      </w:r>
    </w:p>
    <w:p w14:paraId="3ACB3843" w14:textId="02FAC562" w:rsidR="00F00789" w:rsidRPr="00F928CC" w:rsidRDefault="00E251F6" w:rsidP="008F1C26">
      <w:pPr>
        <w:pStyle w:val="af"/>
        <w:snapToGrid w:val="0"/>
        <w:ind w:leftChars="0" w:left="660"/>
        <w:rPr>
          <w:rFonts w:ascii="UD デジタル 教科書体 NK-R" w:eastAsia="UD デジタル 教科書体 NK-R" w:hAnsi="ＭＳ ゴシック"/>
          <w:szCs w:val="21"/>
        </w:rPr>
      </w:pPr>
      <w:r w:rsidRPr="00F928CC">
        <w:rPr>
          <w:rFonts w:ascii="UD デジタル 教科書体 NK-R" w:eastAsia="UD デジタル 教科書体 NK-R" w:hAnsi="ＭＳ ゴシック" w:hint="eastAsia"/>
          <w:szCs w:val="21"/>
        </w:rPr>
        <w:t>相談支援・連携課</w:t>
      </w:r>
      <w:r w:rsidR="00682A3E">
        <w:rPr>
          <w:rFonts w:ascii="UD デジタル 教科書体 NK-R" w:eastAsia="UD デジタル 教科書体 NK-R" w:hAnsi="ＭＳ ゴシック" w:hint="eastAsia"/>
          <w:szCs w:val="21"/>
        </w:rPr>
        <w:t xml:space="preserve">　多</w:t>
      </w:r>
      <w:r w:rsidRPr="00F928CC">
        <w:rPr>
          <w:rFonts w:ascii="UD デジタル 教科書体 NK-R" w:eastAsia="UD デジタル 教科書体 NK-R" w:hAnsi="ＭＳ ゴシック" w:hint="eastAsia"/>
          <w:szCs w:val="21"/>
        </w:rPr>
        <w:t>職種連携チーム</w:t>
      </w:r>
      <w:r w:rsidR="00EB5E02" w:rsidRPr="00F928CC">
        <w:rPr>
          <w:rFonts w:ascii="UD デジタル 教科書体 NK-R" w:eastAsia="UD デジタル 教科書体 NK-R" w:hAnsi="ＭＳ ゴシック"/>
          <w:szCs w:val="21"/>
        </w:rPr>
        <w:t>：</w:t>
      </w:r>
      <w:r w:rsidRPr="00F928CC">
        <w:rPr>
          <w:rFonts w:ascii="UD デジタル 教科書体 NK-R" w:eastAsia="UD デジタル 教科書体 NK-R" w:hAnsi="ＭＳ ゴシック" w:hint="eastAsia"/>
          <w:szCs w:val="21"/>
        </w:rPr>
        <w:t>荒木</w:t>
      </w:r>
    </w:p>
    <w:p w14:paraId="1B6D3104" w14:textId="734629C5" w:rsidR="00F80179" w:rsidRPr="00F80179" w:rsidRDefault="00EB5E02" w:rsidP="00F80179">
      <w:pPr>
        <w:pStyle w:val="af"/>
        <w:snapToGrid w:val="0"/>
        <w:ind w:leftChars="0" w:left="660"/>
        <w:rPr>
          <w:rFonts w:ascii="UD デジタル 教科書体 NK-R" w:eastAsia="UD デジタル 教科書体 NK-R" w:hAnsi="ＭＳ ゴシック"/>
          <w:szCs w:val="21"/>
        </w:rPr>
      </w:pPr>
      <w:r w:rsidRPr="00F928CC">
        <w:rPr>
          <w:rFonts w:ascii="UD デジタル 教科書体 NK-R" w:eastAsia="UD デジタル 教科書体 NK-R" w:hAnsi="ＭＳ ゴシック"/>
          <w:szCs w:val="21"/>
        </w:rPr>
        <w:t>電話：</w:t>
      </w:r>
      <w:r w:rsidR="00F00789" w:rsidRPr="00F928CC">
        <w:rPr>
          <w:rFonts w:ascii="UD デジタル 教科書体 NK-R" w:eastAsia="UD デジタル 教科書体 NK-R" w:hAnsi="ＭＳ ゴシック"/>
          <w:szCs w:val="21"/>
        </w:rPr>
        <w:t>0774-64-6141</w:t>
      </w:r>
    </w:p>
    <w:p w14:paraId="028CC7BF" w14:textId="77777777" w:rsidR="00EB5E02" w:rsidRPr="00F928CC" w:rsidRDefault="00EB5E02" w:rsidP="008F1C26">
      <w:pPr>
        <w:snapToGrid w:val="0"/>
        <w:ind w:firstLineChars="100" w:firstLine="210"/>
        <w:jc w:val="right"/>
        <w:rPr>
          <w:rFonts w:ascii="UD デジタル 教科書体 NK-R" w:eastAsia="UD デジタル 教科書体 NK-R" w:hAnsi="ＭＳ ゴシック"/>
          <w:szCs w:val="21"/>
        </w:rPr>
      </w:pPr>
      <w:r w:rsidRPr="00F928CC">
        <w:rPr>
          <w:rFonts w:ascii="UD デジタル 教科書体 NK-R" w:eastAsia="UD デジタル 教科書体 NK-R" w:hAnsi="ＭＳ ゴシック"/>
          <w:szCs w:val="21"/>
        </w:rPr>
        <w:t>以上</w:t>
      </w:r>
    </w:p>
    <w:sectPr w:rsidR="00EB5E02" w:rsidRPr="00F928CC" w:rsidSect="008F1C26">
      <w:pgSz w:w="11906" w:h="16838"/>
      <w:pgMar w:top="1985" w:right="1644" w:bottom="1701" w:left="1644"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705D1" w14:textId="77777777" w:rsidR="004B6982" w:rsidRDefault="004B6982" w:rsidP="007C2BA9">
      <w:r>
        <w:separator/>
      </w:r>
    </w:p>
  </w:endnote>
  <w:endnote w:type="continuationSeparator" w:id="0">
    <w:p w14:paraId="59AC097E" w14:textId="77777777" w:rsidR="004B6982" w:rsidRDefault="004B6982" w:rsidP="007C2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本文のフォント - コンプレ">
    <w:panose1 w:val="00000000000000000000"/>
    <w:charset w:val="80"/>
    <w:family w:val="roman"/>
    <w:notTrueType/>
    <w:pitch w:val="default"/>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4906F" w14:textId="77777777" w:rsidR="004B6982" w:rsidRDefault="004B6982" w:rsidP="007C2BA9">
      <w:r>
        <w:separator/>
      </w:r>
    </w:p>
  </w:footnote>
  <w:footnote w:type="continuationSeparator" w:id="0">
    <w:p w14:paraId="38B05828" w14:textId="77777777" w:rsidR="004B6982" w:rsidRDefault="004B6982" w:rsidP="007C2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394D72"/>
    <w:multiLevelType w:val="hybridMultilevel"/>
    <w:tmpl w:val="1EAAD828"/>
    <w:lvl w:ilvl="0" w:tplc="0550399C">
      <w:start w:val="1"/>
      <w:numFmt w:val="decimal"/>
      <w:lvlText w:val="%1."/>
      <w:lvlJc w:val="left"/>
      <w:pPr>
        <w:ind w:left="660" w:hanging="440"/>
      </w:pPr>
      <w:rPr>
        <w:b/>
        <w:bCs/>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1539394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AE1"/>
    <w:rsid w:val="0000300F"/>
    <w:rsid w:val="0001249B"/>
    <w:rsid w:val="00014C86"/>
    <w:rsid w:val="00052032"/>
    <w:rsid w:val="00054D83"/>
    <w:rsid w:val="00092C6D"/>
    <w:rsid w:val="000973AB"/>
    <w:rsid w:val="000C57DD"/>
    <w:rsid w:val="000C794F"/>
    <w:rsid w:val="00100CAE"/>
    <w:rsid w:val="001107AD"/>
    <w:rsid w:val="001138B9"/>
    <w:rsid w:val="00115EE4"/>
    <w:rsid w:val="001410BC"/>
    <w:rsid w:val="00167ACD"/>
    <w:rsid w:val="00194065"/>
    <w:rsid w:val="00195CCC"/>
    <w:rsid w:val="001A2573"/>
    <w:rsid w:val="001A6E3B"/>
    <w:rsid w:val="001E0E7B"/>
    <w:rsid w:val="001E1045"/>
    <w:rsid w:val="00217CDE"/>
    <w:rsid w:val="00242468"/>
    <w:rsid w:val="00243CBC"/>
    <w:rsid w:val="00272D25"/>
    <w:rsid w:val="00282464"/>
    <w:rsid w:val="002A38A7"/>
    <w:rsid w:val="002D2EE4"/>
    <w:rsid w:val="002D44A4"/>
    <w:rsid w:val="002D4F44"/>
    <w:rsid w:val="003023DE"/>
    <w:rsid w:val="00310F7C"/>
    <w:rsid w:val="00324704"/>
    <w:rsid w:val="00326409"/>
    <w:rsid w:val="0033315B"/>
    <w:rsid w:val="003341C1"/>
    <w:rsid w:val="0034658F"/>
    <w:rsid w:val="003640E9"/>
    <w:rsid w:val="00377ACF"/>
    <w:rsid w:val="0038282B"/>
    <w:rsid w:val="00386890"/>
    <w:rsid w:val="00391BC4"/>
    <w:rsid w:val="0039459C"/>
    <w:rsid w:val="003A1837"/>
    <w:rsid w:val="003B25FB"/>
    <w:rsid w:val="003D2F02"/>
    <w:rsid w:val="00400778"/>
    <w:rsid w:val="00402107"/>
    <w:rsid w:val="00407BF2"/>
    <w:rsid w:val="0043054B"/>
    <w:rsid w:val="0044146E"/>
    <w:rsid w:val="004443BB"/>
    <w:rsid w:val="00464F4C"/>
    <w:rsid w:val="00493384"/>
    <w:rsid w:val="004B019B"/>
    <w:rsid w:val="004B6982"/>
    <w:rsid w:val="004B6AE1"/>
    <w:rsid w:val="004C6DFE"/>
    <w:rsid w:val="004D74AF"/>
    <w:rsid w:val="00521691"/>
    <w:rsid w:val="00577F2C"/>
    <w:rsid w:val="00580FE2"/>
    <w:rsid w:val="0059716B"/>
    <w:rsid w:val="005B3892"/>
    <w:rsid w:val="005B7DD4"/>
    <w:rsid w:val="005C01DC"/>
    <w:rsid w:val="005C29F4"/>
    <w:rsid w:val="005E34CB"/>
    <w:rsid w:val="005F533D"/>
    <w:rsid w:val="00604EFE"/>
    <w:rsid w:val="00606344"/>
    <w:rsid w:val="0063614F"/>
    <w:rsid w:val="006569A6"/>
    <w:rsid w:val="00661BE5"/>
    <w:rsid w:val="00664CB2"/>
    <w:rsid w:val="00682A3E"/>
    <w:rsid w:val="006955FB"/>
    <w:rsid w:val="006A467B"/>
    <w:rsid w:val="006C0EAB"/>
    <w:rsid w:val="006D3627"/>
    <w:rsid w:val="006F2D50"/>
    <w:rsid w:val="007063D6"/>
    <w:rsid w:val="00710309"/>
    <w:rsid w:val="007214B5"/>
    <w:rsid w:val="00745902"/>
    <w:rsid w:val="00745F86"/>
    <w:rsid w:val="00746111"/>
    <w:rsid w:val="00747E56"/>
    <w:rsid w:val="00770665"/>
    <w:rsid w:val="007A2A25"/>
    <w:rsid w:val="007B53C0"/>
    <w:rsid w:val="007C2BA9"/>
    <w:rsid w:val="008001E5"/>
    <w:rsid w:val="008021A7"/>
    <w:rsid w:val="00804451"/>
    <w:rsid w:val="0083484B"/>
    <w:rsid w:val="00835EBE"/>
    <w:rsid w:val="00871F15"/>
    <w:rsid w:val="00874423"/>
    <w:rsid w:val="00876B3E"/>
    <w:rsid w:val="00880175"/>
    <w:rsid w:val="00880381"/>
    <w:rsid w:val="008D4F5C"/>
    <w:rsid w:val="008E19EE"/>
    <w:rsid w:val="008F1C26"/>
    <w:rsid w:val="00927DD0"/>
    <w:rsid w:val="00967040"/>
    <w:rsid w:val="00977A42"/>
    <w:rsid w:val="009A5390"/>
    <w:rsid w:val="009B03CA"/>
    <w:rsid w:val="009C18EC"/>
    <w:rsid w:val="009C6D2F"/>
    <w:rsid w:val="009D4B58"/>
    <w:rsid w:val="009E2F2D"/>
    <w:rsid w:val="00A146C0"/>
    <w:rsid w:val="00A24D65"/>
    <w:rsid w:val="00A25352"/>
    <w:rsid w:val="00A3144F"/>
    <w:rsid w:val="00A37D86"/>
    <w:rsid w:val="00A52C7C"/>
    <w:rsid w:val="00A610FB"/>
    <w:rsid w:val="00A84FEA"/>
    <w:rsid w:val="00A97CE7"/>
    <w:rsid w:val="00AA4547"/>
    <w:rsid w:val="00AA4D20"/>
    <w:rsid w:val="00AB1D3D"/>
    <w:rsid w:val="00AC3EAB"/>
    <w:rsid w:val="00AD4B52"/>
    <w:rsid w:val="00AE7C0E"/>
    <w:rsid w:val="00B30EF8"/>
    <w:rsid w:val="00B43BD4"/>
    <w:rsid w:val="00B57F53"/>
    <w:rsid w:val="00B678B1"/>
    <w:rsid w:val="00B76E0D"/>
    <w:rsid w:val="00B87840"/>
    <w:rsid w:val="00B92479"/>
    <w:rsid w:val="00BA22CD"/>
    <w:rsid w:val="00BA7749"/>
    <w:rsid w:val="00BB5284"/>
    <w:rsid w:val="00BF17C2"/>
    <w:rsid w:val="00C30B0B"/>
    <w:rsid w:val="00C339A2"/>
    <w:rsid w:val="00C424D4"/>
    <w:rsid w:val="00C43EE8"/>
    <w:rsid w:val="00C62BEC"/>
    <w:rsid w:val="00C65ABD"/>
    <w:rsid w:val="00C92FE7"/>
    <w:rsid w:val="00C94989"/>
    <w:rsid w:val="00CB6B00"/>
    <w:rsid w:val="00CC1847"/>
    <w:rsid w:val="00CD2F68"/>
    <w:rsid w:val="00CD37F3"/>
    <w:rsid w:val="00D128FB"/>
    <w:rsid w:val="00D13E6E"/>
    <w:rsid w:val="00D1571B"/>
    <w:rsid w:val="00D170F5"/>
    <w:rsid w:val="00D22996"/>
    <w:rsid w:val="00D45761"/>
    <w:rsid w:val="00D60C2D"/>
    <w:rsid w:val="00D6645D"/>
    <w:rsid w:val="00D75BD5"/>
    <w:rsid w:val="00D91154"/>
    <w:rsid w:val="00D91929"/>
    <w:rsid w:val="00DA1DAB"/>
    <w:rsid w:val="00DF041D"/>
    <w:rsid w:val="00DF2BA6"/>
    <w:rsid w:val="00E05C84"/>
    <w:rsid w:val="00E251F6"/>
    <w:rsid w:val="00E30428"/>
    <w:rsid w:val="00E42C5C"/>
    <w:rsid w:val="00E60F8C"/>
    <w:rsid w:val="00E70611"/>
    <w:rsid w:val="00E81408"/>
    <w:rsid w:val="00E91C8C"/>
    <w:rsid w:val="00EB5E02"/>
    <w:rsid w:val="00EC6E12"/>
    <w:rsid w:val="00EF0148"/>
    <w:rsid w:val="00F00789"/>
    <w:rsid w:val="00F05476"/>
    <w:rsid w:val="00F80179"/>
    <w:rsid w:val="00F81CE5"/>
    <w:rsid w:val="00F86A50"/>
    <w:rsid w:val="00F928CC"/>
    <w:rsid w:val="00FC6C99"/>
    <w:rsid w:val="00FE402F"/>
    <w:rsid w:val="00FE4B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EB02ED"/>
  <w15:chartTrackingRefBased/>
  <w15:docId w15:val="{4D0C76D3-E3D5-4069-A6AB-D9316F144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7C0E"/>
    <w:pPr>
      <w:widowControl w:val="0"/>
      <w:jc w:val="both"/>
    </w:pPr>
    <w:rPr>
      <w:rFonts w:cs="Times New Roman (本文のフォント - コンプレ"/>
      <w:snapToGrid w:val="0"/>
      <w:kern w:val="1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C01DC"/>
    <w:rPr>
      <w:color w:val="0563C1" w:themeColor="hyperlink"/>
      <w:u w:val="single"/>
    </w:rPr>
  </w:style>
  <w:style w:type="character" w:styleId="a4">
    <w:name w:val="Unresolved Mention"/>
    <w:basedOn w:val="a0"/>
    <w:uiPriority w:val="99"/>
    <w:semiHidden/>
    <w:unhideWhenUsed/>
    <w:rsid w:val="005C01DC"/>
    <w:rPr>
      <w:color w:val="605E5C"/>
      <w:shd w:val="clear" w:color="auto" w:fill="E1DFDD"/>
    </w:rPr>
  </w:style>
  <w:style w:type="paragraph" w:styleId="a5">
    <w:name w:val="header"/>
    <w:basedOn w:val="a"/>
    <w:link w:val="a6"/>
    <w:uiPriority w:val="99"/>
    <w:unhideWhenUsed/>
    <w:rsid w:val="007C2BA9"/>
    <w:pPr>
      <w:tabs>
        <w:tab w:val="center" w:pos="4252"/>
        <w:tab w:val="right" w:pos="8504"/>
      </w:tabs>
      <w:snapToGrid w:val="0"/>
    </w:pPr>
  </w:style>
  <w:style w:type="character" w:customStyle="1" w:styleId="a6">
    <w:name w:val="ヘッダー (文字)"/>
    <w:basedOn w:val="a0"/>
    <w:link w:val="a5"/>
    <w:uiPriority w:val="99"/>
    <w:rsid w:val="007C2BA9"/>
  </w:style>
  <w:style w:type="paragraph" w:styleId="a7">
    <w:name w:val="footer"/>
    <w:basedOn w:val="a"/>
    <w:link w:val="a8"/>
    <w:uiPriority w:val="99"/>
    <w:unhideWhenUsed/>
    <w:rsid w:val="007C2BA9"/>
    <w:pPr>
      <w:tabs>
        <w:tab w:val="center" w:pos="4252"/>
        <w:tab w:val="right" w:pos="8504"/>
      </w:tabs>
      <w:snapToGrid w:val="0"/>
    </w:pPr>
  </w:style>
  <w:style w:type="character" w:customStyle="1" w:styleId="a8">
    <w:name w:val="フッター (文字)"/>
    <w:basedOn w:val="a0"/>
    <w:link w:val="a7"/>
    <w:uiPriority w:val="99"/>
    <w:rsid w:val="007C2BA9"/>
  </w:style>
  <w:style w:type="paragraph" w:styleId="a9">
    <w:name w:val="Salutation"/>
    <w:basedOn w:val="a"/>
    <w:next w:val="a"/>
    <w:link w:val="aa"/>
    <w:uiPriority w:val="99"/>
    <w:unhideWhenUsed/>
    <w:rsid w:val="00EB5E02"/>
    <w:rPr>
      <w:rFonts w:ascii="UD デジタル 教科書体 NK-R" w:eastAsia="UD デジタル 教科書体 NK-R" w:hAnsi="ＭＳ ゴシック"/>
      <w:sz w:val="22"/>
    </w:rPr>
  </w:style>
  <w:style w:type="character" w:customStyle="1" w:styleId="aa">
    <w:name w:val="挨拶文 (文字)"/>
    <w:basedOn w:val="a0"/>
    <w:link w:val="a9"/>
    <w:uiPriority w:val="99"/>
    <w:rsid w:val="00EB5E02"/>
    <w:rPr>
      <w:rFonts w:ascii="UD デジタル 教科書体 NK-R" w:eastAsia="UD デジタル 教科書体 NK-R" w:hAnsi="ＭＳ ゴシック"/>
      <w:sz w:val="22"/>
    </w:rPr>
  </w:style>
  <w:style w:type="paragraph" w:styleId="ab">
    <w:name w:val="Closing"/>
    <w:basedOn w:val="a"/>
    <w:link w:val="ac"/>
    <w:uiPriority w:val="99"/>
    <w:unhideWhenUsed/>
    <w:rsid w:val="00EB5E02"/>
    <w:pPr>
      <w:jc w:val="right"/>
    </w:pPr>
    <w:rPr>
      <w:rFonts w:ascii="UD デジタル 教科書体 NK-R" w:eastAsia="UD デジタル 教科書体 NK-R" w:hAnsi="ＭＳ ゴシック"/>
      <w:sz w:val="22"/>
    </w:rPr>
  </w:style>
  <w:style w:type="character" w:customStyle="1" w:styleId="ac">
    <w:name w:val="結語 (文字)"/>
    <w:basedOn w:val="a0"/>
    <w:link w:val="ab"/>
    <w:uiPriority w:val="99"/>
    <w:rsid w:val="00EB5E02"/>
    <w:rPr>
      <w:rFonts w:ascii="UD デジタル 教科書体 NK-R" w:eastAsia="UD デジタル 教科書体 NK-R" w:hAnsi="ＭＳ ゴシック"/>
      <w:sz w:val="22"/>
    </w:rPr>
  </w:style>
  <w:style w:type="paragraph" w:styleId="ad">
    <w:name w:val="Note Heading"/>
    <w:basedOn w:val="a"/>
    <w:next w:val="a"/>
    <w:link w:val="ae"/>
    <w:uiPriority w:val="99"/>
    <w:unhideWhenUsed/>
    <w:rsid w:val="00E251F6"/>
    <w:pPr>
      <w:jc w:val="center"/>
    </w:pPr>
    <w:rPr>
      <w:rFonts w:ascii="UD デジタル 教科書体 NK-R" w:eastAsia="UD デジタル 教科書体 NK-R" w:hAnsi="ＭＳ ゴシック"/>
      <w:sz w:val="22"/>
    </w:rPr>
  </w:style>
  <w:style w:type="character" w:customStyle="1" w:styleId="ae">
    <w:name w:val="記 (文字)"/>
    <w:basedOn w:val="a0"/>
    <w:link w:val="ad"/>
    <w:uiPriority w:val="99"/>
    <w:rsid w:val="00E251F6"/>
    <w:rPr>
      <w:rFonts w:ascii="UD デジタル 教科書体 NK-R" w:eastAsia="UD デジタル 教科書体 NK-R" w:hAnsi="ＭＳ ゴシック"/>
      <w:sz w:val="22"/>
    </w:rPr>
  </w:style>
  <w:style w:type="paragraph" w:styleId="af">
    <w:name w:val="List Paragraph"/>
    <w:basedOn w:val="a"/>
    <w:uiPriority w:val="34"/>
    <w:qFormat/>
    <w:rsid w:val="00E251F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37849">
      <w:bodyDiv w:val="1"/>
      <w:marLeft w:val="0"/>
      <w:marRight w:val="0"/>
      <w:marTop w:val="0"/>
      <w:marBottom w:val="0"/>
      <w:divBdr>
        <w:top w:val="none" w:sz="0" w:space="0" w:color="auto"/>
        <w:left w:val="none" w:sz="0" w:space="0" w:color="auto"/>
        <w:bottom w:val="none" w:sz="0" w:space="0" w:color="auto"/>
        <w:right w:val="none" w:sz="0" w:space="0" w:color="auto"/>
      </w:divBdr>
    </w:div>
    <w:div w:id="668169164">
      <w:bodyDiv w:val="1"/>
      <w:marLeft w:val="0"/>
      <w:marRight w:val="0"/>
      <w:marTop w:val="0"/>
      <w:marBottom w:val="0"/>
      <w:divBdr>
        <w:top w:val="none" w:sz="0" w:space="0" w:color="auto"/>
        <w:left w:val="none" w:sz="0" w:space="0" w:color="auto"/>
        <w:bottom w:val="none" w:sz="0" w:space="0" w:color="auto"/>
        <w:right w:val="none" w:sz="0" w:space="0" w:color="auto"/>
      </w:divBdr>
    </w:div>
    <w:div w:id="804156750">
      <w:bodyDiv w:val="1"/>
      <w:marLeft w:val="0"/>
      <w:marRight w:val="0"/>
      <w:marTop w:val="0"/>
      <w:marBottom w:val="0"/>
      <w:divBdr>
        <w:top w:val="none" w:sz="0" w:space="0" w:color="auto"/>
        <w:left w:val="none" w:sz="0" w:space="0" w:color="auto"/>
        <w:bottom w:val="none" w:sz="0" w:space="0" w:color="auto"/>
        <w:right w:val="none" w:sz="0" w:space="0" w:color="auto"/>
      </w:divBdr>
    </w:div>
    <w:div w:id="153596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