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B4915" w14:textId="5B7E611C" w:rsidR="00A5084F" w:rsidRPr="00A5084F" w:rsidRDefault="00A5084F" w:rsidP="00A5084F">
      <w:pPr>
        <w:snapToGrid w:val="0"/>
        <w:jc w:val="center"/>
        <w:rPr>
          <w:rFonts w:ascii="UD デジタル 教科書体 NK-R" w:eastAsia="UD デジタル 教科書体 NK-R" w:hAnsi="ＭＳ Ｐゴシック"/>
          <w:sz w:val="24"/>
          <w:szCs w:val="28"/>
        </w:rPr>
      </w:pPr>
      <w:r w:rsidRPr="00A5084F">
        <w:rPr>
          <w:rFonts w:ascii="UD デジタル 教科書体 NK-R" w:eastAsia="UD デジタル 教科書体 NK-R" w:hAnsi="ＭＳ Ｐゴシック"/>
          <w:b/>
          <w:bCs/>
          <w:sz w:val="24"/>
          <w:szCs w:val="28"/>
        </w:rPr>
        <w:t xml:space="preserve">（別添）令和8年度 </w:t>
      </w:r>
      <w:r w:rsidR="009F25DC">
        <w:rPr>
          <w:rFonts w:ascii="UD デジタル 教科書体 NK-R" w:eastAsia="UD デジタル 教科書体 NK-R" w:hAnsi="ＭＳ Ｐゴシック" w:hint="eastAsia"/>
          <w:b/>
          <w:bCs/>
          <w:sz w:val="24"/>
          <w:szCs w:val="28"/>
        </w:rPr>
        <w:t>療育関係者向け学習会</w:t>
      </w:r>
      <w:r w:rsidRPr="00A5084F">
        <w:rPr>
          <w:rFonts w:ascii="UD デジタル 教科書体 NK-R" w:eastAsia="UD デジタル 教科書体 NK-R" w:hAnsi="ＭＳ Ｐゴシック"/>
          <w:b/>
          <w:bCs/>
          <w:sz w:val="24"/>
          <w:szCs w:val="28"/>
        </w:rPr>
        <w:t xml:space="preserve"> 実施要領</w:t>
      </w:r>
    </w:p>
    <w:p w14:paraId="724F7CA8" w14:textId="77777777" w:rsidR="00A5084F" w:rsidRPr="009F25DC" w:rsidRDefault="00A5084F" w:rsidP="00A5084F">
      <w:pPr>
        <w:snapToGrid w:val="0"/>
        <w:rPr>
          <w:rFonts w:ascii="UD デジタル 教科書体 NK-R" w:eastAsia="UD デジタル 教科書体 NK-R" w:hAnsi="ＭＳ Ｐゴシック"/>
          <w:sz w:val="22"/>
          <w:szCs w:val="24"/>
        </w:rPr>
      </w:pPr>
    </w:p>
    <w:p w14:paraId="3FAC52C0" w14:textId="6A3AA34D" w:rsidR="000B7C2F" w:rsidRPr="00572FA2" w:rsidRDefault="00A5084F" w:rsidP="000B7C2F">
      <w:pPr>
        <w:pStyle w:val="a9"/>
        <w:numPr>
          <w:ilvl w:val="0"/>
          <w:numId w:val="6"/>
        </w:numPr>
        <w:snapToGrid w:val="0"/>
        <w:ind w:leftChars="0"/>
        <w:rPr>
          <w:rFonts w:ascii="UD デジタル 教科書体 NK-R" w:eastAsia="UD デジタル 教科書体 NK-R" w:hAnsi="ＭＳ Ｐゴシック"/>
          <w:szCs w:val="21"/>
        </w:rPr>
      </w:pPr>
      <w:r w:rsidRPr="00572FA2">
        <w:rPr>
          <w:rFonts w:ascii="UD デジタル 教科書体 NK-R" w:eastAsia="UD デジタル 教科書体 NK-R" w:hAnsi="ＭＳ Ｐゴシック"/>
          <w:b/>
          <w:bCs/>
          <w:szCs w:val="21"/>
        </w:rPr>
        <w:t>目的</w:t>
      </w:r>
      <w:r w:rsidR="000B7C2F" w:rsidRPr="00572FA2">
        <w:rPr>
          <w:rFonts w:ascii="UD デジタル 教科書体 NK-R" w:eastAsia="UD デジタル 教科書体 NK-R" w:hAnsi="ＭＳ Ｐゴシック"/>
          <w:b/>
          <w:bCs/>
          <w:szCs w:val="21"/>
        </w:rPr>
        <w:br/>
      </w:r>
      <w:r w:rsidR="009F25DC" w:rsidRPr="009F25DC">
        <w:rPr>
          <w:rFonts w:ascii="UD デジタル 教科書体 NK-R" w:eastAsia="UD デジタル 教科書体 NK-R" w:hAnsi="ＭＳ Ｐゴシック"/>
          <w:szCs w:val="21"/>
        </w:rPr>
        <w:t>京都府内で障害のある子どもの支援に携わる園や療育施設の職員を対象に、日々の療育や保育・指導の参考となるよう、専門職の立場から子どもの発達を促す考え方や支援方法をお伝えします。</w:t>
      </w:r>
      <w:r w:rsidR="000B7C2F" w:rsidRPr="00572FA2">
        <w:rPr>
          <w:rFonts w:ascii="UD デジタル 教科書体 NK-R" w:eastAsia="UD デジタル 教科書体 NK-R" w:hAnsi="ＭＳ Ｐゴシック"/>
          <w:szCs w:val="21"/>
        </w:rPr>
        <w:br/>
      </w:r>
    </w:p>
    <w:p w14:paraId="57B8382A" w14:textId="5A39FB9B" w:rsidR="00715F08" w:rsidRPr="00715F08" w:rsidRDefault="00715F08" w:rsidP="000B7C2F">
      <w:pPr>
        <w:pStyle w:val="a9"/>
        <w:numPr>
          <w:ilvl w:val="0"/>
          <w:numId w:val="6"/>
        </w:numPr>
        <w:snapToGrid w:val="0"/>
        <w:ind w:leftChars="0"/>
        <w:rPr>
          <w:rFonts w:ascii="UD デジタル 教科書体 NK-R" w:eastAsia="UD デジタル 教科書体 NK-R" w:hAnsi="ＭＳ Ｐゴシック"/>
          <w:szCs w:val="21"/>
        </w:rPr>
      </w:pPr>
      <w:r>
        <w:rPr>
          <w:rFonts w:ascii="UD デジタル 教科書体 NK-R" w:eastAsia="UD デジタル 教科書体 NK-R" w:hAnsi="ＭＳ Ｐゴシック" w:hint="eastAsia"/>
          <w:b/>
          <w:bCs/>
          <w:szCs w:val="21"/>
        </w:rPr>
        <w:t>日時：</w:t>
      </w:r>
      <w:r w:rsidRPr="00715F08">
        <w:rPr>
          <w:rFonts w:ascii="UD デジタル 教科書体 NK-R" w:eastAsia="UD デジタル 教科書体 NK-R" w:hAnsi="ＭＳ Ｐゴシック" w:hint="eastAsia"/>
          <w:szCs w:val="21"/>
        </w:rPr>
        <w:t xml:space="preserve">　2026年10月28日</w:t>
      </w:r>
      <w:r>
        <w:rPr>
          <w:rFonts w:ascii="UD デジタル 教科書体 NK-R" w:eastAsia="UD デジタル 教科書体 NK-R" w:hAnsi="ＭＳ Ｐゴシック" w:hint="eastAsia"/>
          <w:szCs w:val="21"/>
        </w:rPr>
        <w:t>（</w:t>
      </w:r>
      <w:r w:rsidRPr="00715F08">
        <w:rPr>
          <w:rFonts w:ascii="UD デジタル 教科書体 NK-R" w:eastAsia="UD デジタル 教科書体 NK-R" w:hAnsi="ＭＳ Ｐゴシック" w:hint="eastAsia"/>
          <w:szCs w:val="21"/>
        </w:rPr>
        <w:t>水</w:t>
      </w:r>
      <w:r>
        <w:rPr>
          <w:rFonts w:ascii="UD デジタル 教科書体 NK-R" w:eastAsia="UD デジタル 教科書体 NK-R" w:hAnsi="ＭＳ Ｐゴシック" w:hint="eastAsia"/>
          <w:szCs w:val="21"/>
        </w:rPr>
        <w:t>）</w:t>
      </w:r>
      <w:r w:rsidRPr="00715F08">
        <w:rPr>
          <w:rFonts w:ascii="UD デジタル 教科書体 NK-R" w:eastAsia="UD デジタル 教科書体 NK-R" w:hAnsi="ＭＳ Ｐゴシック" w:hint="eastAsia"/>
          <w:szCs w:val="21"/>
        </w:rPr>
        <w:t xml:space="preserve">  14：00 ～ 15：30</w:t>
      </w:r>
      <w:r w:rsidRPr="00715F08">
        <w:rPr>
          <w:rFonts w:ascii="UD デジタル 教科書体 NK-R" w:eastAsia="UD デジタル 教科書体 NK-R" w:hAnsi="ＭＳ Ｐゴシック"/>
          <w:szCs w:val="21"/>
        </w:rPr>
        <w:br/>
      </w:r>
    </w:p>
    <w:p w14:paraId="62D12CAB" w14:textId="37772639" w:rsidR="000B7C2F" w:rsidRPr="00572FA2" w:rsidRDefault="00715F08" w:rsidP="000B7C2F">
      <w:pPr>
        <w:pStyle w:val="a9"/>
        <w:numPr>
          <w:ilvl w:val="0"/>
          <w:numId w:val="6"/>
        </w:numPr>
        <w:snapToGrid w:val="0"/>
        <w:ind w:leftChars="0"/>
        <w:rPr>
          <w:rFonts w:ascii="UD デジタル 教科書体 NK-R" w:eastAsia="UD デジタル 教科書体 NK-R" w:hAnsi="ＭＳ Ｐゴシック"/>
          <w:szCs w:val="21"/>
        </w:rPr>
      </w:pPr>
      <w:r>
        <w:rPr>
          <w:rFonts w:ascii="UD デジタル 教科書体 NK-R" w:eastAsia="UD デジタル 教科書体 NK-R" w:hAnsi="ＭＳ Ｐゴシック" w:hint="eastAsia"/>
          <w:b/>
          <w:bCs/>
          <w:szCs w:val="21"/>
        </w:rPr>
        <w:t>対象者</w:t>
      </w:r>
      <w:r w:rsidR="000B7C2F" w:rsidRPr="00572FA2">
        <w:rPr>
          <w:rFonts w:ascii="UD デジタル 教科書体 NK-R" w:eastAsia="UD デジタル 教科書体 NK-R" w:hAnsi="ＭＳ Ｐゴシック"/>
          <w:b/>
          <w:bCs/>
          <w:szCs w:val="21"/>
        </w:rPr>
        <w:br/>
      </w:r>
      <w:r w:rsidR="00A5084F" w:rsidRPr="00572FA2">
        <w:rPr>
          <w:rFonts w:ascii="UD デジタル 教科書体 NK-R" w:eastAsia="UD デジタル 教科書体 NK-R" w:hAnsi="ＭＳ Ｐゴシック"/>
          <w:szCs w:val="21"/>
        </w:rPr>
        <w:t>京都府</w:t>
      </w:r>
      <w:r w:rsidR="009F25DC">
        <w:rPr>
          <w:rFonts w:ascii="UD デジタル 教科書体 NK-R" w:eastAsia="UD デジタル 教科書体 NK-R" w:hAnsi="ＭＳ Ｐゴシック" w:hint="eastAsia"/>
          <w:szCs w:val="21"/>
        </w:rPr>
        <w:t>内</w:t>
      </w:r>
      <w:r w:rsidR="00A5084F" w:rsidRPr="00572FA2">
        <w:rPr>
          <w:rFonts w:ascii="UD デジタル 教科書体 NK-R" w:eastAsia="UD デジタル 教科書体 NK-R" w:hAnsi="ＭＳ Ｐゴシック"/>
          <w:szCs w:val="21"/>
        </w:rPr>
        <w:t>に所在する</w:t>
      </w:r>
      <w:r w:rsidR="009F25DC">
        <w:rPr>
          <w:rFonts w:ascii="UD デジタル 教科書体 NK-R" w:eastAsia="UD デジタル 教科書体 NK-R" w:hAnsi="ＭＳ Ｐゴシック" w:hint="eastAsia"/>
          <w:szCs w:val="21"/>
        </w:rPr>
        <w:t>、園及び</w:t>
      </w:r>
      <w:r w:rsidR="00A5084F" w:rsidRPr="00572FA2">
        <w:rPr>
          <w:rFonts w:ascii="UD デジタル 教科書体 NK-R" w:eastAsia="UD デジタル 教科書体 NK-R" w:hAnsi="ＭＳ Ｐゴシック"/>
          <w:szCs w:val="21"/>
        </w:rPr>
        <w:t>児童発達支援</w:t>
      </w:r>
      <w:r w:rsidR="009F25DC">
        <w:rPr>
          <w:rFonts w:ascii="UD デジタル 教科書体 NK-R" w:eastAsia="UD デジタル 教科書体 NK-R" w:hAnsi="ＭＳ Ｐゴシック" w:hint="eastAsia"/>
          <w:szCs w:val="21"/>
        </w:rPr>
        <w:t>事業所</w:t>
      </w:r>
      <w:r w:rsidR="00A5084F" w:rsidRPr="00572FA2">
        <w:rPr>
          <w:rFonts w:ascii="UD デジタル 教科書体 NK-R" w:eastAsia="UD デジタル 教科書体 NK-R" w:hAnsi="ＭＳ Ｐゴシック"/>
          <w:szCs w:val="21"/>
        </w:rPr>
        <w:t>等</w:t>
      </w:r>
      <w:r w:rsidR="009F25DC">
        <w:rPr>
          <w:rFonts w:ascii="UD デジタル 教科書体 NK-R" w:eastAsia="UD デジタル 教科書体 NK-R" w:hAnsi="ＭＳ Ｐゴシック" w:hint="eastAsia"/>
          <w:szCs w:val="21"/>
        </w:rPr>
        <w:t>で障害のある子どもの支援に携わる職員</w:t>
      </w:r>
      <w:r w:rsidR="000B7C2F" w:rsidRPr="00572FA2">
        <w:rPr>
          <w:rFonts w:ascii="UD デジタル 教科書体 NK-R" w:eastAsia="UD デジタル 教科書体 NK-R" w:hAnsi="ＭＳ Ｐゴシック"/>
          <w:szCs w:val="21"/>
        </w:rPr>
        <w:br/>
      </w:r>
    </w:p>
    <w:p w14:paraId="093D1D7B" w14:textId="06622DD4" w:rsidR="00715F08" w:rsidRPr="00715F08" w:rsidRDefault="00715F08" w:rsidP="00715F08">
      <w:pPr>
        <w:pStyle w:val="a9"/>
        <w:numPr>
          <w:ilvl w:val="0"/>
          <w:numId w:val="6"/>
        </w:numPr>
        <w:snapToGrid w:val="0"/>
        <w:ind w:leftChars="0"/>
        <w:rPr>
          <w:rFonts w:ascii="UD デジタル 教科書体 NK-R" w:eastAsia="UD デジタル 教科書体 NK-R" w:hAnsi="ＭＳ Ｐゴシック"/>
          <w:szCs w:val="21"/>
        </w:rPr>
      </w:pPr>
      <w:r>
        <w:rPr>
          <w:rFonts w:ascii="UD デジタル 教科書体 NK-R" w:eastAsia="UD デジタル 教科書体 NK-R" w:hAnsi="ＭＳ Ｐゴシック" w:hint="eastAsia"/>
          <w:b/>
          <w:bCs/>
          <w:szCs w:val="21"/>
        </w:rPr>
        <w:t>実施方法：</w:t>
      </w:r>
      <w:r w:rsidRPr="00715F08">
        <w:rPr>
          <w:rFonts w:ascii="UD デジタル 教科書体 NK-R" w:eastAsia="UD デジタル 教科書体 NK-R" w:hAnsi="ＭＳ Ｐゴシック" w:hint="eastAsia"/>
          <w:szCs w:val="21"/>
        </w:rPr>
        <w:t xml:space="preserve"> </w:t>
      </w:r>
      <w:r>
        <w:rPr>
          <w:rFonts w:ascii="UD デジタル 教科書体 NK-R" w:eastAsia="UD デジタル 教科書体 NK-R" w:hAnsi="ＭＳ Ｐゴシック" w:hint="eastAsia"/>
          <w:szCs w:val="21"/>
        </w:rPr>
        <w:t>Zoomによるオンライン開催</w:t>
      </w:r>
      <w:r>
        <w:rPr>
          <w:rFonts w:ascii="UD デジタル 教科書体 NK-R" w:eastAsia="UD デジタル 教科書体 NK-R" w:hAnsi="ＭＳ Ｐゴシック"/>
          <w:b/>
          <w:bCs/>
          <w:szCs w:val="21"/>
        </w:rPr>
        <w:br/>
      </w:r>
    </w:p>
    <w:p w14:paraId="1CF25FD1" w14:textId="0DEA5938" w:rsidR="0002428A" w:rsidRPr="00040204" w:rsidRDefault="00715F08" w:rsidP="00040204">
      <w:pPr>
        <w:pStyle w:val="a9"/>
        <w:numPr>
          <w:ilvl w:val="0"/>
          <w:numId w:val="6"/>
        </w:numPr>
        <w:snapToGrid w:val="0"/>
        <w:ind w:leftChars="0"/>
        <w:rPr>
          <w:rFonts w:ascii="UD デジタル 教科書体 NK-R" w:eastAsia="UD デジタル 教科書体 NK-R" w:hAnsi="ＭＳ Ｐゴシック"/>
          <w:szCs w:val="21"/>
        </w:rPr>
      </w:pPr>
      <w:r>
        <w:rPr>
          <w:rFonts w:ascii="UD デジタル 教科書体 NK-R" w:eastAsia="UD デジタル 教科書体 NK-R" w:hAnsi="ＭＳ Ｐゴシック" w:hint="eastAsia"/>
          <w:b/>
          <w:bCs/>
          <w:szCs w:val="21"/>
        </w:rPr>
        <w:t>テーマ</w:t>
      </w:r>
      <w:r w:rsidR="0002428A">
        <w:rPr>
          <w:rFonts w:ascii="UD デジタル 教科書体 NK-R" w:eastAsia="UD デジタル 教科書体 NK-R" w:hAnsi="ＭＳ Ｐゴシック" w:hint="eastAsia"/>
          <w:b/>
          <w:bCs/>
          <w:szCs w:val="21"/>
        </w:rPr>
        <w:t xml:space="preserve">：　</w:t>
      </w:r>
      <w:r w:rsidR="0002428A" w:rsidRPr="00040204">
        <w:rPr>
          <w:rFonts w:ascii="UD デジタル 教科書体 NK-R" w:eastAsia="UD デジタル 教科書体 NK-R" w:hAnsi="ＭＳ Ｐゴシック" w:hint="eastAsia"/>
          <w:szCs w:val="21"/>
        </w:rPr>
        <w:t>「共同注意を育てる　～ことばの発達につながる日々のかかわり～」</w:t>
      </w:r>
      <w:r w:rsidR="0002428A">
        <w:rPr>
          <w:rFonts w:ascii="UD デジタル 教科書体 NK-R" w:eastAsia="UD デジタル 教科書体 NK-R" w:hAnsi="ＭＳ Ｐゴシック"/>
          <w:szCs w:val="21"/>
        </w:rPr>
        <w:br/>
      </w:r>
      <w:r w:rsidR="00040204">
        <w:rPr>
          <w:rFonts w:ascii="UD デジタル 教科書体 NK-R" w:eastAsia="UD デジタル 教科書体 NK-R" w:hAnsi="ＭＳ Ｐゴシック" w:hint="eastAsia"/>
          <w:szCs w:val="21"/>
        </w:rPr>
        <w:t xml:space="preserve">　　　　　　　</w:t>
      </w:r>
      <w:r w:rsidR="0002428A">
        <w:rPr>
          <w:rFonts w:ascii="UD デジタル 教科書体 NK-R" w:eastAsia="UD デジタル 教科書体 NK-R" w:hAnsi="ＭＳ Ｐゴシック" w:hint="eastAsia"/>
          <w:szCs w:val="21"/>
        </w:rPr>
        <w:t>（内容）</w:t>
      </w:r>
      <w:r w:rsidR="0002428A">
        <w:rPr>
          <w:rFonts w:ascii="UD デジタル 教科書体 NK-R" w:eastAsia="UD デジタル 教科書体 NK-R" w:hAnsi="ＭＳ Ｐゴシック"/>
          <w:szCs w:val="21"/>
        </w:rPr>
        <w:br/>
      </w:r>
      <w:r w:rsidR="00040204">
        <w:rPr>
          <w:rFonts w:ascii="UD デジタル 教科書体 NK-R" w:eastAsia="UD デジタル 教科書体 NK-R" w:hAnsi="ＭＳ Ｐゴシック" w:hint="eastAsia"/>
          <w:szCs w:val="21"/>
        </w:rPr>
        <w:t xml:space="preserve">　　　　　　　　</w:t>
      </w:r>
      <w:r w:rsidR="0002428A" w:rsidRPr="0002428A">
        <w:rPr>
          <w:rFonts w:ascii="UD デジタル 教科書体 NK-R" w:eastAsia="UD デジタル 教科書体 NK-R" w:hAnsi="ＭＳ Ｐゴシック" w:hint="eastAsia"/>
          <w:szCs w:val="21"/>
        </w:rPr>
        <w:t>①</w:t>
      </w:r>
      <w:r w:rsidR="0002428A" w:rsidRPr="0002428A">
        <w:rPr>
          <w:rFonts w:ascii="UD デジタル 教科書体 NK-R" w:eastAsia="UD デジタル 教科書体 NK-R" w:hAnsi="ＭＳ Ｐゴシック"/>
          <w:szCs w:val="21"/>
        </w:rPr>
        <w:t>共同注意の発達と言語発達のつながりについての解説</w:t>
      </w:r>
      <w:r w:rsidR="0002428A" w:rsidRPr="0002428A">
        <w:rPr>
          <w:rFonts w:ascii="UD デジタル 教科書体 NK-R" w:eastAsia="UD デジタル 教科書体 NK-R" w:hAnsi="ＭＳ Ｐゴシック"/>
          <w:szCs w:val="21"/>
        </w:rPr>
        <w:br/>
      </w:r>
      <w:r w:rsidR="00040204">
        <w:rPr>
          <w:rFonts w:ascii="UD デジタル 教科書体 NK-R" w:eastAsia="UD デジタル 教科書体 NK-R" w:hAnsi="ＭＳ Ｐゴシック" w:hint="eastAsia"/>
          <w:szCs w:val="21"/>
        </w:rPr>
        <w:t xml:space="preserve">　　　　　　　　</w:t>
      </w:r>
      <w:r w:rsidR="0002428A" w:rsidRPr="0002428A">
        <w:rPr>
          <w:rFonts w:ascii="UD デジタル 教科書体 NK-R" w:eastAsia="UD デジタル 教科書体 NK-R" w:hAnsi="ＭＳ Ｐゴシック" w:hint="eastAsia"/>
          <w:szCs w:val="21"/>
        </w:rPr>
        <w:t>②</w:t>
      </w:r>
      <w:r w:rsidR="0002428A" w:rsidRPr="0002428A">
        <w:rPr>
          <w:rFonts w:ascii="UD デジタル 教科書体 NK-R" w:eastAsia="UD デジタル 教科書体 NK-R" w:hAnsi="ＭＳ Ｐゴシック"/>
          <w:szCs w:val="21"/>
        </w:rPr>
        <w:t>各専門職種から、共同注意を育てる日々のかかわり・支援方法の紹介</w:t>
      </w:r>
      <w:r w:rsidR="0002428A" w:rsidRPr="0002428A">
        <w:rPr>
          <w:rFonts w:ascii="UD デジタル 教科書体 NK-R" w:eastAsia="UD デジタル 教科書体 NK-R" w:hAnsi="ＭＳ Ｐゴシック"/>
          <w:szCs w:val="21"/>
        </w:rPr>
        <w:br/>
      </w:r>
      <w:r w:rsidR="00040204">
        <w:rPr>
          <w:rFonts w:ascii="UD デジタル 教科書体 NK-R" w:eastAsia="UD デジタル 教科書体 NK-R" w:hAnsi="ＭＳ Ｐゴシック" w:hint="eastAsia"/>
          <w:szCs w:val="21"/>
        </w:rPr>
        <w:t xml:space="preserve">　　　　　　　　</w:t>
      </w:r>
      <w:r w:rsidR="0002428A" w:rsidRPr="0002428A">
        <w:rPr>
          <w:rFonts w:ascii="UD デジタル 教科書体 NK-R" w:eastAsia="UD デジタル 教科書体 NK-R" w:hAnsi="ＭＳ Ｐゴシック" w:hint="eastAsia"/>
          <w:szCs w:val="21"/>
        </w:rPr>
        <w:t>③</w:t>
      </w:r>
      <w:r w:rsidR="00040204">
        <w:rPr>
          <w:rFonts w:ascii="UD デジタル 教科書体 NK-R" w:eastAsia="UD デジタル 教科書体 NK-R" w:hAnsi="ＭＳ Ｐゴシック" w:hint="eastAsia"/>
          <w:szCs w:val="21"/>
        </w:rPr>
        <w:t>質疑応答</w:t>
      </w:r>
      <w:r w:rsidR="00040204">
        <w:rPr>
          <w:rFonts w:ascii="UD デジタル 教科書体 NK-R" w:eastAsia="UD デジタル 教科書体 NK-R" w:hAnsi="ＭＳ Ｐゴシック"/>
          <w:szCs w:val="21"/>
        </w:rPr>
        <w:br/>
      </w:r>
      <w:r w:rsidR="00040204">
        <w:rPr>
          <w:rFonts w:ascii="UD デジタル 教科書体 NK-R" w:eastAsia="UD デジタル 教科書体 NK-R" w:hAnsi="ＭＳ Ｐゴシック" w:hint="eastAsia"/>
          <w:szCs w:val="21"/>
        </w:rPr>
        <w:t xml:space="preserve">　　　　　　　　④当センター事業「</w:t>
      </w:r>
      <w:r w:rsidR="0002428A" w:rsidRPr="00040204">
        <w:rPr>
          <w:rFonts w:ascii="UD デジタル 教科書体 NK-R" w:eastAsia="UD デジタル 教科書体 NK-R" w:hAnsi="ＭＳ Ｐゴシック" w:hint="eastAsia"/>
          <w:szCs w:val="21"/>
        </w:rPr>
        <w:t>依頼型専門職派遣</w:t>
      </w:r>
      <w:r w:rsidR="00040204">
        <w:rPr>
          <w:rFonts w:ascii="UD デジタル 教科書体 NK-R" w:eastAsia="UD デジタル 教科書体 NK-R" w:hAnsi="ＭＳ Ｐゴシック" w:hint="eastAsia"/>
          <w:szCs w:val="21"/>
        </w:rPr>
        <w:t>」</w:t>
      </w:r>
      <w:r w:rsidR="0002428A" w:rsidRPr="00040204">
        <w:rPr>
          <w:rFonts w:ascii="UD デジタル 教科書体 NK-R" w:eastAsia="UD デジタル 教科書体 NK-R" w:hAnsi="ＭＳ Ｐゴシック"/>
          <w:szCs w:val="21"/>
        </w:rPr>
        <w:t>のお知らせ</w:t>
      </w:r>
      <w:r w:rsidR="0002428A" w:rsidRPr="00040204">
        <w:rPr>
          <w:rFonts w:ascii="UD デジタル 教科書体 NK-R" w:eastAsia="UD デジタル 教科書体 NK-R" w:hAnsi="ＭＳ Ｐゴシック"/>
          <w:szCs w:val="21"/>
        </w:rPr>
        <w:br/>
      </w:r>
    </w:p>
    <w:p w14:paraId="5B252747" w14:textId="146ABD57" w:rsidR="00715F08" w:rsidRDefault="00715F08" w:rsidP="00715F08">
      <w:pPr>
        <w:pStyle w:val="a9"/>
        <w:numPr>
          <w:ilvl w:val="0"/>
          <w:numId w:val="6"/>
        </w:numPr>
        <w:snapToGrid w:val="0"/>
        <w:ind w:leftChars="0"/>
        <w:rPr>
          <w:rFonts w:ascii="UD デジタル 教科書体 NK-R" w:eastAsia="UD デジタル 教科書体 NK-R" w:hAnsi="ＭＳ Ｐゴシック"/>
          <w:szCs w:val="21"/>
        </w:rPr>
      </w:pPr>
      <w:r>
        <w:rPr>
          <w:rFonts w:ascii="UD デジタル 教科書体 NK-R" w:eastAsia="UD デジタル 教科書体 NK-R" w:hAnsi="ＭＳ Ｐゴシック" w:hint="eastAsia"/>
          <w:szCs w:val="21"/>
        </w:rPr>
        <w:t>講師：　京都府立こども発達支援センター　理学療法士・作業療法士・言語聴覚士</w:t>
      </w:r>
      <w:r w:rsidR="00A53ED3">
        <w:rPr>
          <w:rFonts w:ascii="UD デジタル 教科書体 NK-R" w:eastAsia="UD デジタル 教科書体 NK-R" w:hAnsi="ＭＳ Ｐゴシック"/>
          <w:szCs w:val="21"/>
        </w:rPr>
        <w:br/>
      </w:r>
    </w:p>
    <w:p w14:paraId="50075E2A" w14:textId="4FA18D7B" w:rsidR="00715F08" w:rsidRPr="00715F08" w:rsidRDefault="00715F08" w:rsidP="00715F08">
      <w:pPr>
        <w:pStyle w:val="a9"/>
        <w:numPr>
          <w:ilvl w:val="0"/>
          <w:numId w:val="6"/>
        </w:numPr>
        <w:snapToGrid w:val="0"/>
        <w:ind w:leftChars="0"/>
        <w:rPr>
          <w:rFonts w:ascii="UD デジタル 教科書体 NK-R" w:eastAsia="UD デジタル 教科書体 NK-R" w:hAnsi="ＭＳ Ｐゴシック"/>
          <w:szCs w:val="21"/>
        </w:rPr>
      </w:pPr>
      <w:r w:rsidRPr="00715F08">
        <w:rPr>
          <w:rFonts w:ascii="UD デジタル 教科書体 NK-R" w:eastAsia="UD デジタル 教科書体 NK-R" w:hAnsi="ＭＳ Ｐゴシック" w:hint="eastAsia"/>
          <w:b/>
          <w:bCs/>
          <w:szCs w:val="21"/>
        </w:rPr>
        <w:t>参加費</w:t>
      </w:r>
      <w:r w:rsidR="00572FA2" w:rsidRPr="00715F08">
        <w:rPr>
          <w:rFonts w:ascii="UD デジタル 教科書体 NK-R" w:eastAsia="UD デジタル 教科書体 NK-R" w:hAnsi="ＭＳ Ｐゴシック" w:hint="eastAsia"/>
          <w:szCs w:val="21"/>
        </w:rPr>
        <w:t>：</w:t>
      </w:r>
      <w:r>
        <w:rPr>
          <w:rFonts w:ascii="UD デジタル 教科書体 NK-R" w:eastAsia="UD デジタル 教科書体 NK-R" w:hAnsi="ＭＳ Ｐゴシック" w:hint="eastAsia"/>
          <w:szCs w:val="21"/>
        </w:rPr>
        <w:t xml:space="preserve">　</w:t>
      </w:r>
      <w:r w:rsidR="00572FA2" w:rsidRPr="00715F08">
        <w:rPr>
          <w:rFonts w:ascii="UD デジタル 教科書体 NK-R" w:eastAsia="UD デジタル 教科書体 NK-R" w:hAnsi="ＭＳ Ｐゴシック" w:hint="eastAsia"/>
          <w:szCs w:val="21"/>
        </w:rPr>
        <w:t>無料</w:t>
      </w:r>
      <w:r w:rsidRPr="00715F08">
        <w:rPr>
          <w:rFonts w:ascii="UD デジタル 教科書体 NK-R" w:eastAsia="UD デジタル 教科書体 NK-R" w:hAnsi="ＭＳ Ｐゴシック"/>
          <w:szCs w:val="21"/>
        </w:rPr>
        <w:br/>
      </w:r>
    </w:p>
    <w:p w14:paraId="4EE13CD6" w14:textId="71AA5501" w:rsidR="00C77704" w:rsidRPr="00C77704" w:rsidRDefault="00A5084F" w:rsidP="00C77704">
      <w:pPr>
        <w:pStyle w:val="a9"/>
        <w:numPr>
          <w:ilvl w:val="0"/>
          <w:numId w:val="6"/>
        </w:numPr>
        <w:snapToGrid w:val="0"/>
        <w:ind w:leftChars="0" w:left="426"/>
        <w:rPr>
          <w:rFonts w:ascii="UD デジタル 教科書体 NK-R" w:eastAsia="UD デジタル 教科書体 NK-R" w:hAnsi="ＭＳ Ｐゴシック"/>
          <w:szCs w:val="21"/>
        </w:rPr>
      </w:pPr>
      <w:r w:rsidRPr="00572FA2">
        <w:rPr>
          <w:rFonts w:ascii="UD デジタル 教科書体 NK-R" w:eastAsia="UD デジタル 教科書体 NK-R" w:hAnsi="ＭＳ Ｐゴシック"/>
          <w:b/>
          <w:bCs/>
          <w:szCs w:val="21"/>
        </w:rPr>
        <w:t>お申し込み方法</w:t>
      </w:r>
      <w:r w:rsidR="00104FA5" w:rsidRPr="00572FA2">
        <w:rPr>
          <w:rFonts w:ascii="UD デジタル 教科書体 NK-R" w:eastAsia="UD デジタル 教科書体 NK-R" w:hAnsi="ＭＳ Ｐゴシック"/>
          <w:szCs w:val="21"/>
        </w:rPr>
        <w:br/>
      </w:r>
      <w:r w:rsidRPr="00572FA2">
        <w:rPr>
          <w:rFonts w:ascii="UD デジタル 教科書体 NK-R" w:eastAsia="UD デジタル 教科書体 NK-R" w:hAnsi="ＭＳ Ｐゴシック"/>
          <w:szCs w:val="21"/>
        </w:rPr>
        <w:t>下記URLまたはQRコード</w:t>
      </w:r>
      <w:r w:rsidR="00C77704">
        <w:rPr>
          <w:rFonts w:ascii="UD デジタル 教科書体 NK-R" w:eastAsia="UD デジタル 教科書体 NK-R" w:hAnsi="ＭＳ Ｐゴシック" w:hint="eastAsia"/>
          <w:szCs w:val="21"/>
        </w:rPr>
        <w:t>からGoogle</w:t>
      </w:r>
      <w:r w:rsidRPr="00572FA2">
        <w:rPr>
          <w:rFonts w:ascii="UD デジタル 教科書体 NK-R" w:eastAsia="UD デジタル 教科書体 NK-R" w:hAnsi="ＭＳ Ｐゴシック"/>
          <w:szCs w:val="21"/>
        </w:rPr>
        <w:t>フォーム</w:t>
      </w:r>
      <w:r w:rsidR="00C77704">
        <w:rPr>
          <w:rFonts w:ascii="UD デジタル 教科書体 NK-R" w:eastAsia="UD デジタル 教科書体 NK-R" w:hAnsi="ＭＳ Ｐゴシック" w:hint="eastAsia"/>
          <w:szCs w:val="21"/>
        </w:rPr>
        <w:t>にアクセスし、</w:t>
      </w:r>
      <w:r w:rsidRPr="00572FA2">
        <w:rPr>
          <w:rFonts w:ascii="UD デジタル 教科書体 NK-R" w:eastAsia="UD デジタル 教科書体 NK-R" w:hAnsi="ＭＳ Ｐゴシック"/>
          <w:szCs w:val="21"/>
        </w:rPr>
        <w:t>お申し込みください。</w:t>
      </w:r>
      <w:r w:rsidR="00C77704">
        <w:rPr>
          <w:rFonts w:ascii="UD デジタル 教科書体 NK-R" w:eastAsia="UD デジタル 教科書体 NK-R" w:hAnsi="ＭＳ Ｐゴシック"/>
          <w:szCs w:val="21"/>
        </w:rPr>
        <w:br/>
      </w:r>
      <w:r w:rsidR="00C77704">
        <w:rPr>
          <w:rFonts w:ascii="UD デジタル 教科書体 NK-R" w:eastAsia="UD デジタル 教科書体 NK-R" w:hAnsi="ＭＳ Ｐゴシック" w:hint="eastAsia"/>
          <w:szCs w:val="21"/>
        </w:rPr>
        <w:t>開催1週間前を目途に、ご登録いただいたメールアドレス宛に、参加用</w:t>
      </w:r>
      <w:r w:rsidR="00C77704" w:rsidRPr="00C77704">
        <w:rPr>
          <w:rFonts w:ascii="UD デジタル 教科書体 NK-R" w:eastAsia="UD デジタル 教科書体 NK-R" w:hAnsi="ＭＳ Ｐゴシック"/>
          <w:szCs w:val="21"/>
        </w:rPr>
        <w:t>URL</w:t>
      </w:r>
      <w:r w:rsidR="00C77704">
        <w:rPr>
          <w:rFonts w:ascii="UD デジタル 教科書体 NK-R" w:eastAsia="UD デジタル 教科書体 NK-R" w:hAnsi="ＭＳ Ｐゴシック" w:hint="eastAsia"/>
          <w:szCs w:val="21"/>
        </w:rPr>
        <w:t>、</w:t>
      </w:r>
      <w:r w:rsidR="00C77704" w:rsidRPr="00C77704">
        <w:rPr>
          <w:rFonts w:ascii="UD デジタル 教科書体 NK-R" w:eastAsia="UD デジタル 教科書体 NK-R" w:hAnsi="ＭＳ Ｐゴシック"/>
          <w:szCs w:val="21"/>
        </w:rPr>
        <w:t>ミーティングID、パスコードのご案内</w:t>
      </w:r>
      <w:r w:rsidR="00C77704">
        <w:rPr>
          <w:rFonts w:ascii="UD デジタル 教科書体 NK-R" w:eastAsia="UD デジタル 教科書体 NK-R" w:hAnsi="ＭＳ Ｐゴシック" w:hint="eastAsia"/>
          <w:szCs w:val="21"/>
        </w:rPr>
        <w:t>及び</w:t>
      </w:r>
      <w:r w:rsidR="00C77704" w:rsidRPr="00C77704">
        <w:rPr>
          <w:rFonts w:ascii="UD デジタル 教科書体 NK-R" w:eastAsia="UD デジタル 教科書体 NK-R" w:hAnsi="ＭＳ Ｐゴシック"/>
          <w:szCs w:val="21"/>
        </w:rPr>
        <w:t>資料の送付いたします</w:t>
      </w:r>
      <w:r w:rsidR="00C77704">
        <w:rPr>
          <w:rFonts w:ascii="UD デジタル 教科書体 NK-R" w:eastAsia="UD デジタル 教科書体 NK-R" w:hAnsi="ＭＳ Ｐゴシック" w:hint="eastAsia"/>
          <w:szCs w:val="21"/>
        </w:rPr>
        <w:t>。</w:t>
      </w:r>
    </w:p>
    <w:tbl>
      <w:tblPr>
        <w:tblStyle w:val="aa"/>
        <w:tblW w:w="0" w:type="auto"/>
        <w:tblInd w:w="2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1"/>
      </w:tblGrid>
      <w:tr w:rsidR="00D85811" w14:paraId="1FEA288A" w14:textId="77777777" w:rsidTr="00D85811">
        <w:trPr>
          <w:trHeight w:val="1182"/>
        </w:trPr>
        <w:tc>
          <w:tcPr>
            <w:tcW w:w="8301" w:type="dxa"/>
            <w:vAlign w:val="center"/>
          </w:tcPr>
          <w:p w14:paraId="3811DA22" w14:textId="6C8DDE27" w:rsidR="00D85811" w:rsidRDefault="00A55D31" w:rsidP="00B846A4">
            <w:pPr>
              <w:jc w:val="center"/>
              <w:rPr>
                <w:rFonts w:ascii="UD デジタル 教科書体 NK-R" w:eastAsia="UD デジタル 教科書体 NK-R" w:hAnsi="ＭＳ Ｐゴシック"/>
                <w:sz w:val="22"/>
                <w:szCs w:val="24"/>
              </w:rPr>
            </w:pPr>
            <w:r w:rsidRPr="00A55D31">
              <w:rPr>
                <w:rFonts w:ascii="UD デジタル 教科書体 NK-R" w:eastAsia="UD デジタル 教科書体 NK-R" w:hAnsi="ＭＳ Ｐゴシック"/>
                <w:noProof/>
                <w:sz w:val="22"/>
                <w:szCs w:val="24"/>
              </w:rPr>
              <w:drawing>
                <wp:inline distT="0" distB="0" distL="0" distR="0" wp14:anchorId="19906C3E" wp14:editId="0A171678">
                  <wp:extent cx="1080000" cy="1080000"/>
                  <wp:effectExtent l="0" t="0" r="6350" b="6350"/>
                  <wp:docPr id="144861434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614345" name=""/>
                          <pic:cNvPicPr/>
                        </pic:nvPicPr>
                        <pic:blipFill>
                          <a:blip r:embed="rId7"/>
                          <a:stretch>
                            <a:fillRect/>
                          </a:stretch>
                        </pic:blipFill>
                        <pic:spPr>
                          <a:xfrm>
                            <a:off x="0" y="0"/>
                            <a:ext cx="1080000" cy="1080000"/>
                          </a:xfrm>
                          <a:prstGeom prst="rect">
                            <a:avLst/>
                          </a:prstGeom>
                        </pic:spPr>
                      </pic:pic>
                    </a:graphicData>
                  </a:graphic>
                </wp:inline>
              </w:drawing>
            </w:r>
          </w:p>
        </w:tc>
      </w:tr>
      <w:tr w:rsidR="00D85811" w14:paraId="32E62202" w14:textId="77777777" w:rsidTr="00D85811">
        <w:trPr>
          <w:trHeight w:val="87"/>
        </w:trPr>
        <w:tc>
          <w:tcPr>
            <w:tcW w:w="8301" w:type="dxa"/>
            <w:vAlign w:val="center"/>
          </w:tcPr>
          <w:p w14:paraId="7521F5F8" w14:textId="3E77E33A" w:rsidR="00D85811" w:rsidRPr="00A55D31" w:rsidRDefault="00A55D31" w:rsidP="00B846A4">
            <w:pPr>
              <w:jc w:val="center"/>
              <w:rPr>
                <w:rFonts w:ascii="UD デジタル 教科書体 NK-R" w:eastAsia="UD デジタル 教科書体 NK-R" w:hAnsi="ＭＳ Ｐゴシック"/>
                <w:sz w:val="22"/>
                <w:szCs w:val="24"/>
              </w:rPr>
            </w:pPr>
            <w:r w:rsidRPr="00A55D31">
              <w:rPr>
                <w:rFonts w:ascii="UD デジタル 教科書体 NK-R" w:eastAsia="UD デジタル 教科書体 NK-R" w:hint="eastAsia"/>
                <w:kern w:val="0"/>
              </w:rPr>
              <w:t>https://forms.gle/DVtDP7jcVMric2w69</w:t>
            </w:r>
          </w:p>
        </w:tc>
      </w:tr>
    </w:tbl>
    <w:p w14:paraId="3322A5F0" w14:textId="77D932FE" w:rsidR="00572FA2" w:rsidRPr="00572FA2" w:rsidRDefault="00A5084F" w:rsidP="00D85811">
      <w:pPr>
        <w:pStyle w:val="a9"/>
        <w:snapToGrid w:val="0"/>
        <w:ind w:leftChars="0" w:left="426"/>
        <w:rPr>
          <w:rFonts w:ascii="UD デジタル 教科書体 NK-R" w:eastAsia="UD デジタル 教科書体 NK-R" w:hAnsi="ＭＳ Ｐゴシック"/>
          <w:szCs w:val="21"/>
        </w:rPr>
      </w:pPr>
      <w:r w:rsidRPr="00D85811">
        <w:rPr>
          <w:rFonts w:ascii="UD デジタル 教科書体 NK-R" w:eastAsia="UD デジタル 教科書体 NK-R" w:hAnsi="ＭＳ Ｐゴシック"/>
          <w:b/>
          <w:bCs/>
          <w:szCs w:val="21"/>
          <w:u w:val="single"/>
        </w:rPr>
        <w:t>【受付期限】：</w:t>
      </w:r>
      <w:r w:rsidRPr="00D85811">
        <w:rPr>
          <w:rFonts w:ascii="UD デジタル 教科書体 NK-R" w:eastAsia="UD デジタル 教科書体 NK-R" w:hAnsi="ＭＳ Ｐゴシック"/>
          <w:szCs w:val="21"/>
          <w:u w:val="single"/>
        </w:rPr>
        <w:t xml:space="preserve"> 令和</w:t>
      </w:r>
      <w:r w:rsidR="00610181">
        <w:rPr>
          <w:rFonts w:ascii="UD デジタル 教科書体 NK-R" w:eastAsia="UD デジタル 教科書体 NK-R" w:hAnsi="ＭＳ Ｐゴシック" w:hint="eastAsia"/>
          <w:szCs w:val="21"/>
          <w:u w:val="single"/>
        </w:rPr>
        <w:t>8</w:t>
      </w:r>
      <w:r w:rsidRPr="00D85811">
        <w:rPr>
          <w:rFonts w:ascii="UD デジタル 教科書体 NK-R" w:eastAsia="UD デジタル 教科書体 NK-R" w:hAnsi="ＭＳ Ｐゴシック"/>
          <w:szCs w:val="21"/>
          <w:u w:val="single"/>
        </w:rPr>
        <w:t>年</w:t>
      </w:r>
      <w:r w:rsidR="00610181">
        <w:rPr>
          <w:rFonts w:ascii="UD デジタル 教科書体 NK-R" w:eastAsia="UD デジタル 教科書体 NK-R" w:hAnsi="ＭＳ Ｐゴシック" w:hint="eastAsia"/>
          <w:szCs w:val="21"/>
          <w:u w:val="single"/>
        </w:rPr>
        <w:t>10</w:t>
      </w:r>
      <w:r w:rsidRPr="00D85811">
        <w:rPr>
          <w:rFonts w:ascii="UD デジタル 教科書体 NK-R" w:eastAsia="UD デジタル 教科書体 NK-R" w:hAnsi="ＭＳ Ｐゴシック"/>
          <w:szCs w:val="21"/>
          <w:u w:val="single"/>
        </w:rPr>
        <w:t>月</w:t>
      </w:r>
      <w:r w:rsidR="00610181">
        <w:rPr>
          <w:rFonts w:ascii="UD デジタル 教科書体 NK-R" w:eastAsia="UD デジタル 教科書体 NK-R" w:hAnsi="ＭＳ Ｐゴシック" w:hint="eastAsia"/>
          <w:szCs w:val="21"/>
          <w:u w:val="single"/>
        </w:rPr>
        <w:t>19</w:t>
      </w:r>
      <w:r w:rsidRPr="00D85811">
        <w:rPr>
          <w:rFonts w:ascii="UD デジタル 教科書体 NK-R" w:eastAsia="UD デジタル 教科書体 NK-R" w:hAnsi="ＭＳ Ｐゴシック"/>
          <w:szCs w:val="21"/>
          <w:u w:val="single"/>
        </w:rPr>
        <w:t>日</w:t>
      </w:r>
      <w:r w:rsidR="00610181">
        <w:rPr>
          <w:rFonts w:ascii="UD デジタル 教科書体 NK-R" w:eastAsia="UD デジタル 教科書体 NK-R" w:hAnsi="ＭＳ Ｐゴシック" w:hint="eastAsia"/>
          <w:szCs w:val="21"/>
          <w:u w:val="single"/>
        </w:rPr>
        <w:t>（月）</w:t>
      </w:r>
      <w:r w:rsidRPr="00D85811">
        <w:rPr>
          <w:rFonts w:ascii="UD デジタル 教科書体 NK-R" w:eastAsia="UD デジタル 教科書体 NK-R" w:hAnsi="ＭＳ Ｐゴシック"/>
          <w:szCs w:val="21"/>
          <w:u w:val="single"/>
        </w:rPr>
        <w:t>まで</w:t>
      </w:r>
      <w:r w:rsidR="00104FA5" w:rsidRPr="00572FA2">
        <w:rPr>
          <w:rFonts w:ascii="UD デジタル 教科書体 NK-R" w:eastAsia="UD デジタル 教科書体 NK-R" w:hAnsi="ＭＳ Ｐゴシック"/>
          <w:szCs w:val="21"/>
        </w:rPr>
        <w:br/>
      </w:r>
      <w:r w:rsidRPr="00572FA2">
        <w:rPr>
          <w:rFonts w:ascii="UD デジタル 教科書体 NK-R" w:eastAsia="UD デジタル 教科書体 NK-R" w:hAnsi="ＭＳ Ｐゴシック"/>
          <w:szCs w:val="21"/>
        </w:rPr>
        <w:t>※</w:t>
      </w:r>
      <w:r w:rsidRPr="00572FA2">
        <w:rPr>
          <w:rFonts w:ascii="UD デジタル 教科書体 NK-R" w:eastAsia="UD デジタル 教科書体 NK-R" w:hAnsi="ＭＳ Ｐゴシック"/>
          <w:szCs w:val="21"/>
        </w:rPr>
        <w:t>インターネット環境等の都合によりフォームからの申し込みが難しい場合は、</w:t>
      </w:r>
      <w:r w:rsidR="00572FA2" w:rsidRPr="00572FA2">
        <w:rPr>
          <w:rFonts w:ascii="UD デジタル 教科書体 NK-R" w:eastAsia="UD デジタル 教科書体 NK-R" w:hAnsi="ＭＳ Ｐゴシック" w:hint="eastAsia"/>
          <w:szCs w:val="21"/>
        </w:rPr>
        <w:t>下記</w:t>
      </w:r>
      <w:r w:rsidRPr="00572FA2">
        <w:rPr>
          <w:rFonts w:ascii="UD デジタル 教科書体 NK-R" w:eastAsia="UD デジタル 教科書体 NK-R" w:hAnsi="ＭＳ Ｐゴシック"/>
          <w:szCs w:val="21"/>
        </w:rPr>
        <w:t>担当まで</w:t>
      </w:r>
      <w:r w:rsidR="00572FA2" w:rsidRPr="00572FA2">
        <w:rPr>
          <w:rFonts w:ascii="UD デジタル 教科書体 NK-R" w:eastAsia="UD デジタル 教科書体 NK-R" w:hAnsi="ＭＳ Ｐゴシック" w:hint="eastAsia"/>
          <w:szCs w:val="21"/>
        </w:rPr>
        <w:t>お</w:t>
      </w:r>
      <w:r w:rsidRPr="00572FA2">
        <w:rPr>
          <w:rFonts w:ascii="UD デジタル 教科書体 NK-R" w:eastAsia="UD デジタル 教科書体 NK-R" w:hAnsi="ＭＳ Ｐゴシック"/>
          <w:szCs w:val="21"/>
        </w:rPr>
        <w:t>電話にてご連絡ください。</w:t>
      </w:r>
      <w:r w:rsidR="00D85811">
        <w:rPr>
          <w:rFonts w:ascii="UD デジタル 教科書体 NK-R" w:eastAsia="UD デジタル 教科書体 NK-R" w:hAnsi="ＭＳ Ｐゴシック"/>
          <w:szCs w:val="21"/>
        </w:rPr>
        <w:br/>
      </w:r>
    </w:p>
    <w:p w14:paraId="0DC8AAA0" w14:textId="24210E7A" w:rsidR="00572FA2" w:rsidRPr="00572FA2" w:rsidRDefault="00572FA2" w:rsidP="00572FA2">
      <w:pPr>
        <w:pStyle w:val="a9"/>
        <w:numPr>
          <w:ilvl w:val="0"/>
          <w:numId w:val="6"/>
        </w:numPr>
        <w:snapToGrid w:val="0"/>
        <w:ind w:leftChars="0"/>
        <w:rPr>
          <w:rFonts w:ascii="UD デジタル 教科書体 NK-R" w:eastAsia="UD デジタル 教科書体 NK-R" w:hAnsi="ＭＳ ゴシック"/>
          <w:szCs w:val="21"/>
        </w:rPr>
      </w:pPr>
      <w:r w:rsidRPr="00572FA2">
        <w:rPr>
          <w:rFonts w:ascii="UD デジタル 教科書体 NK-R" w:eastAsia="UD デジタル 教科書体 NK-R" w:hAnsi="ＭＳ ゴシック"/>
          <w:b/>
          <w:bCs/>
          <w:szCs w:val="21"/>
        </w:rPr>
        <w:t>お問い合わせ先</w:t>
      </w:r>
      <w:r w:rsidRPr="00572FA2">
        <w:rPr>
          <w:rFonts w:ascii="UD デジタル 教科書体 NK-R" w:eastAsia="UD デジタル 教科書体 NK-R" w:hAnsi="ＭＳ ゴシック"/>
          <w:b/>
          <w:bCs/>
          <w:szCs w:val="21"/>
        </w:rPr>
        <w:br/>
      </w:r>
      <w:r w:rsidRPr="00572FA2">
        <w:rPr>
          <w:rFonts w:ascii="UD デジタル 教科書体 NK-R" w:eastAsia="UD デジタル 教科書体 NK-R" w:hAnsi="ＭＳ ゴシック"/>
          <w:szCs w:val="21"/>
        </w:rPr>
        <w:t>京都府立こども発達支援センター</w:t>
      </w:r>
      <w:r w:rsidRPr="00572FA2">
        <w:rPr>
          <w:rFonts w:ascii="UD デジタル 教科書体 NK-R" w:eastAsia="UD デジタル 教科書体 NK-R" w:hAnsi="ＭＳ ゴシック"/>
          <w:szCs w:val="21"/>
        </w:rPr>
        <w:br/>
      </w:r>
      <w:r w:rsidRPr="00572FA2">
        <w:rPr>
          <w:rFonts w:ascii="UD デジタル 教科書体 NK-R" w:eastAsia="UD デジタル 教科書体 NK-R" w:hAnsi="ＭＳ ゴシック" w:hint="eastAsia"/>
          <w:szCs w:val="21"/>
        </w:rPr>
        <w:t>相談支援・連携課</w:t>
      </w:r>
      <w:r w:rsidR="00326688">
        <w:rPr>
          <w:rFonts w:ascii="UD デジタル 教科書体 NK-R" w:eastAsia="UD デジタル 教科書体 NK-R" w:hAnsi="ＭＳ ゴシック" w:hint="eastAsia"/>
          <w:szCs w:val="21"/>
        </w:rPr>
        <w:t xml:space="preserve">　多</w:t>
      </w:r>
      <w:r w:rsidRPr="00572FA2">
        <w:rPr>
          <w:rFonts w:ascii="UD デジタル 教科書体 NK-R" w:eastAsia="UD デジタル 教科書体 NK-R" w:hAnsi="ＭＳ ゴシック" w:hint="eastAsia"/>
          <w:szCs w:val="21"/>
        </w:rPr>
        <w:t>職種連携チーム</w:t>
      </w:r>
      <w:r w:rsidRPr="00572FA2">
        <w:rPr>
          <w:rFonts w:ascii="UD デジタル 教科書体 NK-R" w:eastAsia="UD デジタル 教科書体 NK-R" w:hAnsi="ＭＳ ゴシック"/>
          <w:szCs w:val="21"/>
        </w:rPr>
        <w:t>：</w:t>
      </w:r>
      <w:r w:rsidRPr="00572FA2">
        <w:rPr>
          <w:rFonts w:ascii="UD デジタル 教科書体 NK-R" w:eastAsia="UD デジタル 教科書体 NK-R" w:hAnsi="ＭＳ ゴシック" w:hint="eastAsia"/>
          <w:szCs w:val="21"/>
        </w:rPr>
        <w:t>荒木</w:t>
      </w:r>
      <w:r w:rsidR="00610181">
        <w:rPr>
          <w:rFonts w:ascii="UD デジタル 教科書体 NK-R" w:eastAsia="UD デジタル 教科書体 NK-R" w:hAnsi="ＭＳ ゴシック" w:hint="eastAsia"/>
          <w:szCs w:val="21"/>
        </w:rPr>
        <w:t>・山川</w:t>
      </w:r>
      <w:r w:rsidRPr="00572FA2">
        <w:rPr>
          <w:rFonts w:ascii="UD デジタル 教科書体 NK-R" w:eastAsia="UD デジタル 教科書体 NK-R" w:hAnsi="ＭＳ ゴシック"/>
          <w:szCs w:val="21"/>
        </w:rPr>
        <w:br/>
        <w:t>電話：0774-64-6141</w:t>
      </w:r>
    </w:p>
    <w:sectPr w:rsidR="00572FA2" w:rsidRPr="00572FA2" w:rsidSect="007F325F">
      <w:pgSz w:w="11906" w:h="16838" w:code="9"/>
      <w:pgMar w:top="1701" w:right="1701" w:bottom="1418" w:left="1701" w:header="851" w:footer="992" w:gutter="0"/>
      <w:cols w:space="425"/>
      <w:docGrid w:type="linesAndChars" w:linePitch="360"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6AB66" w14:textId="77777777" w:rsidR="00D52CEC" w:rsidRDefault="00D52CEC" w:rsidP="007C2BA9">
      <w:r>
        <w:separator/>
      </w:r>
    </w:p>
  </w:endnote>
  <w:endnote w:type="continuationSeparator" w:id="0">
    <w:p w14:paraId="01B16FFA" w14:textId="77777777" w:rsidR="00D52CEC" w:rsidRDefault="00D52CEC" w:rsidP="007C2B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2AB1C" w14:textId="77777777" w:rsidR="00D52CEC" w:rsidRDefault="00D52CEC" w:rsidP="007C2BA9">
      <w:r>
        <w:separator/>
      </w:r>
    </w:p>
  </w:footnote>
  <w:footnote w:type="continuationSeparator" w:id="0">
    <w:p w14:paraId="27FD0C1D" w14:textId="77777777" w:rsidR="00D52CEC" w:rsidRDefault="00D52CEC" w:rsidP="007C2B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64A07"/>
    <w:multiLevelType w:val="hybridMultilevel"/>
    <w:tmpl w:val="DF10069A"/>
    <w:lvl w:ilvl="0" w:tplc="97529468">
      <w:start w:val="1"/>
      <w:numFmt w:val="decimalFullWidth"/>
      <w:lvlText w:val="%1．"/>
      <w:lvlJc w:val="left"/>
      <w:pPr>
        <w:ind w:left="360" w:hanging="360"/>
      </w:pPr>
      <w:rPr>
        <w:rFonts w:hint="default"/>
        <w:b/>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BB40A04"/>
    <w:multiLevelType w:val="multilevel"/>
    <w:tmpl w:val="E1EA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44EED"/>
    <w:multiLevelType w:val="multilevel"/>
    <w:tmpl w:val="2B943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394D72"/>
    <w:multiLevelType w:val="hybridMultilevel"/>
    <w:tmpl w:val="923212BE"/>
    <w:lvl w:ilvl="0" w:tplc="0409000F">
      <w:start w:val="1"/>
      <w:numFmt w:val="decimal"/>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5851520F"/>
    <w:multiLevelType w:val="hybridMultilevel"/>
    <w:tmpl w:val="93128E7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CB1341B"/>
    <w:multiLevelType w:val="multilevel"/>
    <w:tmpl w:val="50A2B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B69387C"/>
    <w:multiLevelType w:val="multilevel"/>
    <w:tmpl w:val="3EE64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479737">
    <w:abstractNumId w:val="6"/>
  </w:num>
  <w:num w:numId="2" w16cid:durableId="1552155478">
    <w:abstractNumId w:val="5"/>
  </w:num>
  <w:num w:numId="3" w16cid:durableId="1274635107">
    <w:abstractNumId w:val="1"/>
  </w:num>
  <w:num w:numId="4" w16cid:durableId="292902411">
    <w:abstractNumId w:val="2"/>
  </w:num>
  <w:num w:numId="5" w16cid:durableId="941955178">
    <w:abstractNumId w:val="4"/>
  </w:num>
  <w:num w:numId="6" w16cid:durableId="1655061138">
    <w:abstractNumId w:val="0"/>
  </w:num>
  <w:num w:numId="7" w16cid:durableId="1539394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AE1"/>
    <w:rsid w:val="0000300F"/>
    <w:rsid w:val="0001249B"/>
    <w:rsid w:val="00014C86"/>
    <w:rsid w:val="0002428A"/>
    <w:rsid w:val="0002686B"/>
    <w:rsid w:val="00040204"/>
    <w:rsid w:val="00052032"/>
    <w:rsid w:val="00076D94"/>
    <w:rsid w:val="00092C6D"/>
    <w:rsid w:val="000973AB"/>
    <w:rsid w:val="000B7C2F"/>
    <w:rsid w:val="000C57DD"/>
    <w:rsid w:val="000C794F"/>
    <w:rsid w:val="000E2129"/>
    <w:rsid w:val="00100CAE"/>
    <w:rsid w:val="00104FA5"/>
    <w:rsid w:val="001138B9"/>
    <w:rsid w:val="00115EE4"/>
    <w:rsid w:val="001410BC"/>
    <w:rsid w:val="00167ACD"/>
    <w:rsid w:val="00194065"/>
    <w:rsid w:val="00195CCC"/>
    <w:rsid w:val="001A2573"/>
    <w:rsid w:val="001A6E3B"/>
    <w:rsid w:val="001E0E7B"/>
    <w:rsid w:val="001E1045"/>
    <w:rsid w:val="00217CDE"/>
    <w:rsid w:val="00242468"/>
    <w:rsid w:val="00243CBC"/>
    <w:rsid w:val="00272D25"/>
    <w:rsid w:val="00282464"/>
    <w:rsid w:val="002A38A7"/>
    <w:rsid w:val="002C2688"/>
    <w:rsid w:val="002D2EE4"/>
    <w:rsid w:val="002D44A4"/>
    <w:rsid w:val="003023DE"/>
    <w:rsid w:val="00310F7C"/>
    <w:rsid w:val="00324704"/>
    <w:rsid w:val="00326688"/>
    <w:rsid w:val="0033315B"/>
    <w:rsid w:val="003341C1"/>
    <w:rsid w:val="0034658F"/>
    <w:rsid w:val="003640E9"/>
    <w:rsid w:val="00377ACF"/>
    <w:rsid w:val="0038282B"/>
    <w:rsid w:val="003833EF"/>
    <w:rsid w:val="0038345B"/>
    <w:rsid w:val="00386890"/>
    <w:rsid w:val="00391BC4"/>
    <w:rsid w:val="0039459C"/>
    <w:rsid w:val="003B25FB"/>
    <w:rsid w:val="003D2F02"/>
    <w:rsid w:val="00400778"/>
    <w:rsid w:val="00402107"/>
    <w:rsid w:val="00407BF2"/>
    <w:rsid w:val="0043054B"/>
    <w:rsid w:val="0044146E"/>
    <w:rsid w:val="004443BB"/>
    <w:rsid w:val="00464F4C"/>
    <w:rsid w:val="00493384"/>
    <w:rsid w:val="004B019B"/>
    <w:rsid w:val="004B6AE1"/>
    <w:rsid w:val="004C6DFE"/>
    <w:rsid w:val="004D74AF"/>
    <w:rsid w:val="00521691"/>
    <w:rsid w:val="00572FA2"/>
    <w:rsid w:val="00577F2C"/>
    <w:rsid w:val="00580FE2"/>
    <w:rsid w:val="00590990"/>
    <w:rsid w:val="0059716B"/>
    <w:rsid w:val="005B3892"/>
    <w:rsid w:val="005B7DD4"/>
    <w:rsid w:val="005C01DC"/>
    <w:rsid w:val="005C29F4"/>
    <w:rsid w:val="005E34CB"/>
    <w:rsid w:val="005F533D"/>
    <w:rsid w:val="00604EFE"/>
    <w:rsid w:val="00610181"/>
    <w:rsid w:val="0063614F"/>
    <w:rsid w:val="006569A6"/>
    <w:rsid w:val="00661BE5"/>
    <w:rsid w:val="006A467B"/>
    <w:rsid w:val="006C0EAB"/>
    <w:rsid w:val="006D3627"/>
    <w:rsid w:val="006D51B0"/>
    <w:rsid w:val="006F2D50"/>
    <w:rsid w:val="007063D6"/>
    <w:rsid w:val="00710309"/>
    <w:rsid w:val="00715F08"/>
    <w:rsid w:val="007214B5"/>
    <w:rsid w:val="00745902"/>
    <w:rsid w:val="00745F86"/>
    <w:rsid w:val="00746111"/>
    <w:rsid w:val="00756BF2"/>
    <w:rsid w:val="00770665"/>
    <w:rsid w:val="007A2A25"/>
    <w:rsid w:val="007B38A0"/>
    <w:rsid w:val="007B3A9D"/>
    <w:rsid w:val="007C2BA9"/>
    <w:rsid w:val="007F325F"/>
    <w:rsid w:val="008001E5"/>
    <w:rsid w:val="008021A7"/>
    <w:rsid w:val="00804451"/>
    <w:rsid w:val="0083484B"/>
    <w:rsid w:val="00835EBE"/>
    <w:rsid w:val="00860D39"/>
    <w:rsid w:val="00871F15"/>
    <w:rsid w:val="00874423"/>
    <w:rsid w:val="00876B3E"/>
    <w:rsid w:val="00880175"/>
    <w:rsid w:val="00880381"/>
    <w:rsid w:val="008D2737"/>
    <w:rsid w:val="008D4F5C"/>
    <w:rsid w:val="008E19EE"/>
    <w:rsid w:val="00927DD0"/>
    <w:rsid w:val="00977A42"/>
    <w:rsid w:val="009A5390"/>
    <w:rsid w:val="009B03CA"/>
    <w:rsid w:val="009C18EC"/>
    <w:rsid w:val="009C6D2F"/>
    <w:rsid w:val="009D4B58"/>
    <w:rsid w:val="009E2F2D"/>
    <w:rsid w:val="009F25DC"/>
    <w:rsid w:val="00A027C1"/>
    <w:rsid w:val="00A146C0"/>
    <w:rsid w:val="00A24D65"/>
    <w:rsid w:val="00A25352"/>
    <w:rsid w:val="00A3144F"/>
    <w:rsid w:val="00A37D86"/>
    <w:rsid w:val="00A5084F"/>
    <w:rsid w:val="00A52C7C"/>
    <w:rsid w:val="00A53ED3"/>
    <w:rsid w:val="00A55D31"/>
    <w:rsid w:val="00A610FB"/>
    <w:rsid w:val="00A73740"/>
    <w:rsid w:val="00A84FEA"/>
    <w:rsid w:val="00A97CE7"/>
    <w:rsid w:val="00AA4547"/>
    <w:rsid w:val="00AA4D20"/>
    <w:rsid w:val="00AB1D3D"/>
    <w:rsid w:val="00AB6451"/>
    <w:rsid w:val="00AC3EAB"/>
    <w:rsid w:val="00AD4B52"/>
    <w:rsid w:val="00B30EF8"/>
    <w:rsid w:val="00B43BD4"/>
    <w:rsid w:val="00B57F53"/>
    <w:rsid w:val="00B678B1"/>
    <w:rsid w:val="00B76E0D"/>
    <w:rsid w:val="00B87840"/>
    <w:rsid w:val="00BA22CD"/>
    <w:rsid w:val="00BA7749"/>
    <w:rsid w:val="00BB5284"/>
    <w:rsid w:val="00BF17C2"/>
    <w:rsid w:val="00C30B0B"/>
    <w:rsid w:val="00C339A2"/>
    <w:rsid w:val="00C424D4"/>
    <w:rsid w:val="00C43EE8"/>
    <w:rsid w:val="00C62BEC"/>
    <w:rsid w:val="00C65ABD"/>
    <w:rsid w:val="00C77704"/>
    <w:rsid w:val="00C92FE7"/>
    <w:rsid w:val="00C94989"/>
    <w:rsid w:val="00CB6B00"/>
    <w:rsid w:val="00CC1847"/>
    <w:rsid w:val="00CD37F3"/>
    <w:rsid w:val="00D128FB"/>
    <w:rsid w:val="00D13E6E"/>
    <w:rsid w:val="00D1571B"/>
    <w:rsid w:val="00D170F5"/>
    <w:rsid w:val="00D22996"/>
    <w:rsid w:val="00D45761"/>
    <w:rsid w:val="00D52CEC"/>
    <w:rsid w:val="00D60C2D"/>
    <w:rsid w:val="00D6645D"/>
    <w:rsid w:val="00D75BD5"/>
    <w:rsid w:val="00D85811"/>
    <w:rsid w:val="00D91154"/>
    <w:rsid w:val="00D91929"/>
    <w:rsid w:val="00DA1DAB"/>
    <w:rsid w:val="00DC45A4"/>
    <w:rsid w:val="00DF041D"/>
    <w:rsid w:val="00DF2BA6"/>
    <w:rsid w:val="00E22D60"/>
    <w:rsid w:val="00E30428"/>
    <w:rsid w:val="00E42C5C"/>
    <w:rsid w:val="00E60F8C"/>
    <w:rsid w:val="00E70611"/>
    <w:rsid w:val="00E81408"/>
    <w:rsid w:val="00E91C8C"/>
    <w:rsid w:val="00EC6E12"/>
    <w:rsid w:val="00EF0148"/>
    <w:rsid w:val="00F05476"/>
    <w:rsid w:val="00F1422E"/>
    <w:rsid w:val="00F81CE5"/>
    <w:rsid w:val="00F86A50"/>
    <w:rsid w:val="00FC6C99"/>
    <w:rsid w:val="00FE402F"/>
    <w:rsid w:val="00FE4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EB02ED"/>
  <w15:chartTrackingRefBased/>
  <w15:docId w15:val="{4D0C76D3-E3D5-4069-A6AB-D9316F144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08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C01DC"/>
    <w:rPr>
      <w:color w:val="0563C1" w:themeColor="hyperlink"/>
      <w:u w:val="single"/>
    </w:rPr>
  </w:style>
  <w:style w:type="character" w:styleId="a4">
    <w:name w:val="Unresolved Mention"/>
    <w:basedOn w:val="a0"/>
    <w:uiPriority w:val="99"/>
    <w:semiHidden/>
    <w:unhideWhenUsed/>
    <w:rsid w:val="005C01DC"/>
    <w:rPr>
      <w:color w:val="605E5C"/>
      <w:shd w:val="clear" w:color="auto" w:fill="E1DFDD"/>
    </w:rPr>
  </w:style>
  <w:style w:type="paragraph" w:styleId="a5">
    <w:name w:val="header"/>
    <w:basedOn w:val="a"/>
    <w:link w:val="a6"/>
    <w:uiPriority w:val="99"/>
    <w:unhideWhenUsed/>
    <w:rsid w:val="007C2BA9"/>
    <w:pPr>
      <w:tabs>
        <w:tab w:val="center" w:pos="4252"/>
        <w:tab w:val="right" w:pos="8504"/>
      </w:tabs>
      <w:snapToGrid w:val="0"/>
    </w:pPr>
  </w:style>
  <w:style w:type="character" w:customStyle="1" w:styleId="a6">
    <w:name w:val="ヘッダー (文字)"/>
    <w:basedOn w:val="a0"/>
    <w:link w:val="a5"/>
    <w:uiPriority w:val="99"/>
    <w:rsid w:val="007C2BA9"/>
  </w:style>
  <w:style w:type="paragraph" w:styleId="a7">
    <w:name w:val="footer"/>
    <w:basedOn w:val="a"/>
    <w:link w:val="a8"/>
    <w:uiPriority w:val="99"/>
    <w:unhideWhenUsed/>
    <w:rsid w:val="007C2BA9"/>
    <w:pPr>
      <w:tabs>
        <w:tab w:val="center" w:pos="4252"/>
        <w:tab w:val="right" w:pos="8504"/>
      </w:tabs>
      <w:snapToGrid w:val="0"/>
    </w:pPr>
  </w:style>
  <w:style w:type="character" w:customStyle="1" w:styleId="a8">
    <w:name w:val="フッター (文字)"/>
    <w:basedOn w:val="a0"/>
    <w:link w:val="a7"/>
    <w:uiPriority w:val="99"/>
    <w:rsid w:val="007C2BA9"/>
  </w:style>
  <w:style w:type="paragraph" w:styleId="a9">
    <w:name w:val="List Paragraph"/>
    <w:basedOn w:val="a"/>
    <w:uiPriority w:val="34"/>
    <w:qFormat/>
    <w:rsid w:val="00A5084F"/>
    <w:pPr>
      <w:ind w:leftChars="400" w:left="840"/>
    </w:pPr>
  </w:style>
  <w:style w:type="table" w:styleId="aa">
    <w:name w:val="Table Grid"/>
    <w:basedOn w:val="a1"/>
    <w:uiPriority w:val="39"/>
    <w:rsid w:val="00D85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37849">
      <w:bodyDiv w:val="1"/>
      <w:marLeft w:val="0"/>
      <w:marRight w:val="0"/>
      <w:marTop w:val="0"/>
      <w:marBottom w:val="0"/>
      <w:divBdr>
        <w:top w:val="none" w:sz="0" w:space="0" w:color="auto"/>
        <w:left w:val="none" w:sz="0" w:space="0" w:color="auto"/>
        <w:bottom w:val="none" w:sz="0" w:space="0" w:color="auto"/>
        <w:right w:val="none" w:sz="0" w:space="0" w:color="auto"/>
      </w:divBdr>
    </w:div>
    <w:div w:id="668169164">
      <w:bodyDiv w:val="1"/>
      <w:marLeft w:val="0"/>
      <w:marRight w:val="0"/>
      <w:marTop w:val="0"/>
      <w:marBottom w:val="0"/>
      <w:divBdr>
        <w:top w:val="none" w:sz="0" w:space="0" w:color="auto"/>
        <w:left w:val="none" w:sz="0" w:space="0" w:color="auto"/>
        <w:bottom w:val="none" w:sz="0" w:space="0" w:color="auto"/>
        <w:right w:val="none" w:sz="0" w:space="0" w:color="auto"/>
      </w:divBdr>
    </w:div>
    <w:div w:id="804156750">
      <w:bodyDiv w:val="1"/>
      <w:marLeft w:val="0"/>
      <w:marRight w:val="0"/>
      <w:marTop w:val="0"/>
      <w:marBottom w:val="0"/>
      <w:divBdr>
        <w:top w:val="none" w:sz="0" w:space="0" w:color="auto"/>
        <w:left w:val="none" w:sz="0" w:space="0" w:color="auto"/>
        <w:bottom w:val="none" w:sz="0" w:space="0" w:color="auto"/>
        <w:right w:val="none" w:sz="0" w:space="0" w:color="auto"/>
      </w:divBdr>
    </w:div>
    <w:div w:id="1535969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image" Target="media/image1.png"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