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heme="minorEastAsia" w:hAnsiTheme="minorEastAsia" w:eastAsiaTheme="minorEastAsia"/>
          <w:b/>
          <w:sz w:val="24"/>
          <w:szCs w:val="24"/>
          <w:lang w:val="en-US" w:eastAsia="ja-JP"/>
        </w:rPr>
      </w:pPr>
      <w:r>
        <w:rPr>
          <w:rFonts w:hint="eastAsia" w:asciiTheme="minorEastAsia" w:hAnsiTheme="minorEastAsia"/>
          <w:b/>
          <w:sz w:val="24"/>
          <w:szCs w:val="24"/>
        </w:rPr>
        <w:t>自己評価・外部評価・運営推進会議活用ツール</w:t>
      </w:r>
      <w:r>
        <w:rPr>
          <w:rFonts w:hint="eastAsia" w:asciiTheme="minorEastAsia" w:hAnsiTheme="minorEastAsia"/>
          <w:b/>
          <w:sz w:val="24"/>
          <w:szCs w:val="24"/>
          <w:lang w:val="en-US" w:eastAsia="ja-JP"/>
        </w:rPr>
        <w:t xml:space="preserve">        2025年度　　　グループホーム神田イン国分　　提出2026年2月</w:t>
      </w:r>
    </w:p>
    <w:tbl>
      <w:tblPr>
        <w:tblStyle w:val="4"/>
        <w:tblW w:w="21585" w:type="dxa"/>
        <w:tblInd w:w="0" w:type="dxa"/>
        <w:tblLayout w:type="autofit"/>
        <w:tblCellMar>
          <w:top w:w="0" w:type="dxa"/>
          <w:left w:w="99" w:type="dxa"/>
          <w:bottom w:w="0" w:type="dxa"/>
          <w:right w:w="99" w:type="dxa"/>
        </w:tblCellMar>
      </w:tblPr>
      <w:tblGrid>
        <w:gridCol w:w="620"/>
        <w:gridCol w:w="1820"/>
        <w:gridCol w:w="3645"/>
        <w:gridCol w:w="2420"/>
        <w:gridCol w:w="3280"/>
        <w:gridCol w:w="3615"/>
        <w:gridCol w:w="2625"/>
        <w:gridCol w:w="3560"/>
      </w:tblGrid>
      <w:tr>
        <w:tblPrEx>
          <w:tblCellMar>
            <w:top w:w="0" w:type="dxa"/>
            <w:left w:w="99" w:type="dxa"/>
            <w:bottom w:w="0" w:type="dxa"/>
            <w:right w:w="99" w:type="dxa"/>
          </w:tblCellMar>
        </w:tblPrEx>
        <w:trPr>
          <w:trHeight w:val="600" w:hRule="atLeast"/>
        </w:trPr>
        <w:tc>
          <w:tcPr>
            <w:tcW w:w="620" w:type="dxa"/>
            <w:tcBorders>
              <w:top w:val="single" w:color="auto" w:sz="4" w:space="0"/>
              <w:left w:val="single" w:color="auto" w:sz="4" w:space="0"/>
              <w:bottom w:val="single" w:color="auto" w:sz="4" w:space="0"/>
              <w:right w:val="single" w:color="auto" w:sz="4" w:space="0"/>
            </w:tcBorders>
            <w:shd w:val="clear" w:color="000000" w:fill="F2F2F2"/>
            <w:vAlign w:val="center"/>
          </w:tcPr>
          <w:p>
            <w:pPr>
              <w:widowControl/>
              <w:jc w:val="center"/>
              <w:rPr>
                <w:rFonts w:ascii="ＭＳ Ｐゴシック" w:hAnsi="ＭＳ Ｐゴシック" w:eastAsia="ＭＳ Ｐゴシック" w:cs="ＭＳ Ｐゴシック"/>
                <w:b/>
                <w:bCs/>
                <w:kern w:val="0"/>
                <w:sz w:val="20"/>
                <w:szCs w:val="20"/>
              </w:rPr>
            </w:pPr>
            <w:bookmarkStart w:id="0" w:name="RANGE!A1:I54"/>
            <w:bookmarkStart w:id="1" w:name="OLE_LINK1"/>
            <w:r>
              <w:rPr>
                <w:rFonts w:hint="eastAsia" w:ascii="ＭＳ Ｐゴシック" w:hAnsi="ＭＳ Ｐゴシック" w:eastAsia="ＭＳ Ｐゴシック" w:cs="ＭＳ Ｐゴシック"/>
                <w:b/>
                <w:bCs/>
                <w:kern w:val="0"/>
                <w:sz w:val="20"/>
                <w:szCs w:val="20"/>
              </w:rPr>
              <w:t>№</w:t>
            </w:r>
            <w:bookmarkEnd w:id="0"/>
          </w:p>
        </w:tc>
        <w:tc>
          <w:tcPr>
            <w:tcW w:w="1820" w:type="dxa"/>
            <w:tcBorders>
              <w:top w:val="single" w:color="auto" w:sz="4" w:space="0"/>
              <w:left w:val="single" w:color="auto" w:sz="4" w:space="0"/>
              <w:bottom w:val="single" w:color="auto" w:sz="4" w:space="0"/>
              <w:right w:val="single" w:color="auto" w:sz="4" w:space="0"/>
            </w:tcBorders>
            <w:shd w:val="clear" w:color="000000" w:fill="F2F2F2"/>
            <w:vAlign w:val="center"/>
          </w:tcPr>
          <w:p>
            <w:pPr>
              <w:widowControl/>
              <w:jc w:val="center"/>
              <w:rPr>
                <w:rFonts w:ascii="ＭＳ Ｐゴシック" w:hAnsi="ＭＳ Ｐゴシック" w:eastAsia="ＭＳ Ｐゴシック" w:cs="ＭＳ Ｐゴシック"/>
                <w:b/>
                <w:bCs/>
                <w:kern w:val="0"/>
                <w:sz w:val="20"/>
                <w:szCs w:val="20"/>
              </w:rPr>
            </w:pPr>
            <w:r>
              <w:rPr>
                <w:rFonts w:hint="eastAsia" w:ascii="ＭＳ Ｐゴシック" w:hAnsi="ＭＳ Ｐゴシック" w:eastAsia="ＭＳ Ｐゴシック" w:cs="ＭＳ Ｐゴシック"/>
                <w:b/>
                <w:bCs/>
                <w:kern w:val="0"/>
                <w:sz w:val="20"/>
                <w:szCs w:val="20"/>
              </w:rPr>
              <w:t>タイトル</w:t>
            </w:r>
          </w:p>
        </w:tc>
        <w:tc>
          <w:tcPr>
            <w:tcW w:w="3645" w:type="dxa"/>
            <w:tcBorders>
              <w:top w:val="single" w:color="auto" w:sz="4" w:space="0"/>
              <w:left w:val="single" w:color="auto" w:sz="4" w:space="0"/>
              <w:bottom w:val="single" w:color="auto" w:sz="4" w:space="0"/>
              <w:right w:val="single" w:color="auto" w:sz="4" w:space="0"/>
            </w:tcBorders>
            <w:shd w:val="clear" w:color="000000" w:fill="F2F2F2"/>
            <w:vAlign w:val="center"/>
          </w:tcPr>
          <w:p>
            <w:pPr>
              <w:widowControl/>
              <w:jc w:val="center"/>
              <w:rPr>
                <w:rFonts w:ascii="ＭＳ Ｐゴシック" w:hAnsi="ＭＳ Ｐゴシック" w:eastAsia="ＭＳ Ｐゴシック" w:cs="ＭＳ Ｐゴシック"/>
                <w:b/>
                <w:bCs/>
                <w:kern w:val="0"/>
                <w:sz w:val="20"/>
                <w:szCs w:val="20"/>
              </w:rPr>
            </w:pPr>
            <w:r>
              <w:rPr>
                <w:rFonts w:hint="eastAsia" w:ascii="ＭＳ Ｐゴシック" w:hAnsi="ＭＳ Ｐゴシック" w:eastAsia="ＭＳ Ｐゴシック" w:cs="ＭＳ Ｐゴシック"/>
                <w:b/>
                <w:bCs/>
                <w:kern w:val="0"/>
                <w:sz w:val="20"/>
                <w:szCs w:val="20"/>
              </w:rPr>
              <w:t>評価項目</w:t>
            </w:r>
          </w:p>
        </w:tc>
        <w:tc>
          <w:tcPr>
            <w:tcW w:w="2420" w:type="dxa"/>
            <w:tcBorders>
              <w:top w:val="single" w:color="auto" w:sz="4" w:space="0"/>
              <w:left w:val="single" w:color="auto" w:sz="4" w:space="0"/>
              <w:bottom w:val="single" w:color="auto" w:sz="4" w:space="0"/>
              <w:right w:val="single" w:color="auto" w:sz="4" w:space="0"/>
            </w:tcBorders>
            <w:shd w:val="clear" w:color="000000" w:fill="F2F2F2"/>
            <w:vAlign w:val="center"/>
          </w:tcPr>
          <w:p>
            <w:pPr>
              <w:widowControl/>
              <w:jc w:val="center"/>
              <w:rPr>
                <w:rFonts w:ascii="ＭＳ Ｐゴシック" w:hAnsi="ＭＳ Ｐゴシック" w:eastAsia="ＭＳ Ｐゴシック" w:cs="ＭＳ Ｐゴシック"/>
                <w:b/>
                <w:bCs/>
                <w:color w:val="000000"/>
                <w:kern w:val="0"/>
                <w:sz w:val="20"/>
                <w:szCs w:val="20"/>
              </w:rPr>
            </w:pPr>
            <w:r>
              <w:rPr>
                <w:rFonts w:hint="eastAsia" w:ascii="ＭＳ Ｐゴシック" w:hAnsi="ＭＳ Ｐゴシック" w:eastAsia="ＭＳ Ｐゴシック" w:cs="ＭＳ Ｐゴシック"/>
                <w:b/>
                <w:bCs/>
                <w:color w:val="000000"/>
                <w:kern w:val="0"/>
                <w:sz w:val="20"/>
                <w:szCs w:val="20"/>
              </w:rPr>
              <w:t>自己評価</w:t>
            </w:r>
          </w:p>
        </w:tc>
        <w:tc>
          <w:tcPr>
            <w:tcW w:w="3280" w:type="dxa"/>
            <w:tcBorders>
              <w:top w:val="single" w:color="auto" w:sz="4" w:space="0"/>
              <w:left w:val="single" w:color="auto" w:sz="4" w:space="0"/>
              <w:bottom w:val="single" w:color="auto" w:sz="4" w:space="0"/>
              <w:right w:val="single" w:color="auto" w:sz="4" w:space="0"/>
            </w:tcBorders>
            <w:shd w:val="clear" w:color="000000" w:fill="F2F2F2"/>
            <w:vAlign w:val="center"/>
          </w:tcPr>
          <w:p>
            <w:pPr>
              <w:widowControl/>
              <w:jc w:val="center"/>
              <w:rPr>
                <w:rFonts w:ascii="ＭＳ Ｐゴシック" w:hAnsi="ＭＳ Ｐゴシック" w:eastAsia="ＭＳ Ｐゴシック" w:cs="ＭＳ Ｐゴシック"/>
                <w:b/>
                <w:bCs/>
                <w:color w:val="000000"/>
                <w:kern w:val="0"/>
                <w:sz w:val="20"/>
                <w:szCs w:val="20"/>
              </w:rPr>
            </w:pPr>
            <w:r>
              <w:rPr>
                <w:rFonts w:hint="eastAsia" w:ascii="ＭＳ Ｐゴシック" w:hAnsi="ＭＳ Ｐゴシック" w:eastAsia="ＭＳ Ｐゴシック" w:cs="ＭＳ Ｐゴシック"/>
                <w:b/>
                <w:bCs/>
                <w:color w:val="000000"/>
                <w:kern w:val="0"/>
                <w:sz w:val="20"/>
                <w:szCs w:val="20"/>
              </w:rPr>
              <w:t>記述</w:t>
            </w:r>
          </w:p>
        </w:tc>
        <w:tc>
          <w:tcPr>
            <w:tcW w:w="3615" w:type="dxa"/>
            <w:tcBorders>
              <w:top w:val="single" w:color="auto" w:sz="4" w:space="0"/>
              <w:left w:val="single" w:color="auto" w:sz="4" w:space="0"/>
              <w:bottom w:val="single" w:color="auto" w:sz="4" w:space="0"/>
              <w:right w:val="single" w:color="auto" w:sz="4" w:space="0"/>
            </w:tcBorders>
            <w:shd w:val="clear" w:color="000000" w:fill="F2F2F2"/>
            <w:vAlign w:val="center"/>
          </w:tcPr>
          <w:p>
            <w:pPr>
              <w:widowControl/>
              <w:jc w:val="center"/>
              <w:rPr>
                <w:rFonts w:ascii="ＭＳ Ｐゴシック" w:hAnsi="ＭＳ Ｐゴシック" w:eastAsia="ＭＳ Ｐゴシック" w:cs="ＭＳ Ｐゴシック"/>
                <w:b/>
                <w:bCs/>
                <w:color w:val="000000"/>
                <w:kern w:val="0"/>
                <w:sz w:val="20"/>
                <w:szCs w:val="20"/>
              </w:rPr>
            </w:pPr>
            <w:r>
              <w:rPr>
                <w:rFonts w:hint="eastAsia" w:ascii="ＭＳ Ｐゴシック" w:hAnsi="ＭＳ Ｐゴシック" w:eastAsia="ＭＳ Ｐゴシック" w:cs="ＭＳ Ｐゴシック"/>
                <w:b/>
                <w:bCs/>
                <w:color w:val="000000"/>
                <w:kern w:val="0"/>
                <w:sz w:val="20"/>
                <w:szCs w:val="20"/>
              </w:rPr>
              <w:t>運営推進会議で話しあった内容</w:t>
            </w:r>
          </w:p>
        </w:tc>
        <w:tc>
          <w:tcPr>
            <w:tcW w:w="2625" w:type="dxa"/>
            <w:tcBorders>
              <w:top w:val="single" w:color="auto" w:sz="4" w:space="0"/>
              <w:left w:val="single" w:color="auto" w:sz="4" w:space="0"/>
              <w:bottom w:val="single" w:color="auto" w:sz="4" w:space="0"/>
              <w:right w:val="single" w:color="auto" w:sz="4" w:space="0"/>
            </w:tcBorders>
            <w:shd w:val="clear" w:color="000000" w:fill="F2F2F2"/>
            <w:vAlign w:val="center"/>
          </w:tcPr>
          <w:p>
            <w:pPr>
              <w:widowControl/>
              <w:jc w:val="center"/>
              <w:rPr>
                <w:rFonts w:ascii="ＭＳ Ｐゴシック" w:hAnsi="ＭＳ Ｐゴシック" w:eastAsia="ＭＳ Ｐゴシック" w:cs="ＭＳ Ｐゴシック"/>
                <w:b/>
                <w:bCs/>
                <w:color w:val="000000"/>
                <w:kern w:val="0"/>
                <w:sz w:val="20"/>
                <w:szCs w:val="20"/>
              </w:rPr>
            </w:pPr>
            <w:r>
              <w:rPr>
                <w:rFonts w:hint="eastAsia" w:ascii="ＭＳ Ｐゴシック" w:hAnsi="ＭＳ Ｐゴシック" w:eastAsia="ＭＳ Ｐゴシック" w:cs="ＭＳ Ｐゴシック"/>
                <w:b/>
                <w:bCs/>
                <w:color w:val="000000"/>
                <w:kern w:val="0"/>
                <w:sz w:val="20"/>
                <w:szCs w:val="20"/>
              </w:rPr>
              <w:t>外部評価</w:t>
            </w:r>
          </w:p>
        </w:tc>
        <w:tc>
          <w:tcPr>
            <w:tcW w:w="3560" w:type="dxa"/>
            <w:tcBorders>
              <w:top w:val="single" w:color="auto" w:sz="4" w:space="0"/>
              <w:left w:val="single" w:color="auto" w:sz="4" w:space="0"/>
              <w:bottom w:val="single" w:color="auto" w:sz="4" w:space="0"/>
              <w:right w:val="single" w:color="auto" w:sz="4" w:space="0"/>
            </w:tcBorders>
            <w:shd w:val="clear" w:color="000000" w:fill="F2F2F2"/>
            <w:vAlign w:val="center"/>
          </w:tcPr>
          <w:p>
            <w:pPr>
              <w:widowControl/>
              <w:jc w:val="center"/>
              <w:rPr>
                <w:rFonts w:ascii="ＭＳ Ｐゴシック" w:hAnsi="ＭＳ Ｐゴシック" w:eastAsia="ＭＳ Ｐゴシック" w:cs="ＭＳ Ｐゴシック"/>
                <w:b/>
                <w:bCs/>
                <w:color w:val="000000"/>
                <w:kern w:val="0"/>
                <w:sz w:val="20"/>
                <w:szCs w:val="20"/>
              </w:rPr>
            </w:pPr>
            <w:r>
              <w:rPr>
                <w:rFonts w:hint="eastAsia" w:ascii="ＭＳ Ｐゴシック" w:hAnsi="ＭＳ Ｐゴシック" w:eastAsia="ＭＳ Ｐゴシック" w:cs="ＭＳ Ｐゴシック"/>
                <w:b/>
                <w:bCs/>
                <w:color w:val="000000"/>
                <w:kern w:val="0"/>
                <w:sz w:val="20"/>
                <w:szCs w:val="20"/>
              </w:rPr>
              <w:t>記述</w:t>
            </w:r>
          </w:p>
        </w:tc>
      </w:tr>
      <w:tr>
        <w:tblPrEx>
          <w:tblCellMar>
            <w:top w:w="0" w:type="dxa"/>
            <w:left w:w="99" w:type="dxa"/>
            <w:bottom w:w="0" w:type="dxa"/>
            <w:right w:w="99" w:type="dxa"/>
          </w:tblCellMar>
        </w:tblPrEx>
        <w:trPr>
          <w:trHeight w:val="90" w:hRule="atLeast"/>
        </w:trPr>
        <w:tc>
          <w:tcPr>
            <w:tcW w:w="8505" w:type="dxa"/>
            <w:gridSpan w:val="4"/>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Ⅰ.理念・安心と安全に基づく運営</w:t>
            </w:r>
          </w:p>
        </w:tc>
        <w:tc>
          <w:tcPr>
            <w:tcW w:w="3280" w:type="dxa"/>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3615" w:type="dxa"/>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2625" w:type="dxa"/>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3560" w:type="dxa"/>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理念の共有と実践　</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地域密着型サービスの意義をふまえた事業所理念をつくり、管理者と職員は、その理念を共有して実践につなげている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97152" behindDoc="0" locked="0" layoutInCell="1" allowOverlap="1">
                      <wp:simplePos x="0" y="0"/>
                      <wp:positionH relativeFrom="column">
                        <wp:posOffset>-56515</wp:posOffset>
                      </wp:positionH>
                      <wp:positionV relativeFrom="paragraph">
                        <wp:posOffset>33020</wp:posOffset>
                      </wp:positionV>
                      <wp:extent cx="222250" cy="211455"/>
                      <wp:effectExtent l="6350" t="6350" r="19050" b="10795"/>
                      <wp:wrapNone/>
                      <wp:docPr id="38" name="楕円 38"/>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45pt;margin-top:2.6pt;height:16.65pt;width:17.5pt;z-index:251697152;v-text-anchor:middle;mso-width-relative:page;mso-height-relative:page;" filled="f" stroked="t" coordsize="21600,21600" o:gfxdata="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PRue1AAAAAYBAAAPAAAAAAAAAAEAIAAAACIAAABkcnMv&#10;ZG93bnJldi54bWxQSwECFAAUAAAACACHTuJAy1K/DXkCAADwBAAADgAAAAAAAAABACAAAAAj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val="en-US"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理念を掲げ、毎年の事業所研修計画に組み入れ職員と共有しています。また現場においても理念に基づき利用者へたいおうできています。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single" w:color="auto" w:sz="4" w:space="0"/>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事業所と地域とのつきあい</w:t>
            </w:r>
          </w:p>
        </w:tc>
        <w:tc>
          <w:tcPr>
            <w:tcW w:w="364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kern w:val="0"/>
                <w:sz w:val="20"/>
                <w:szCs w:val="20"/>
              </w:rPr>
              <w:t>事業所は、利用者が地域とつながりながら暮らし続けられるよう、認知症の人の理解や支援の方法などを共有し、事業所自体が地域の一員として日常的に交流している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01248" behindDoc="0" locked="0" layoutInCell="1" allowOverlap="1">
                      <wp:simplePos x="0" y="0"/>
                      <wp:positionH relativeFrom="column">
                        <wp:posOffset>-28575</wp:posOffset>
                      </wp:positionH>
                      <wp:positionV relativeFrom="paragraph">
                        <wp:posOffset>452755</wp:posOffset>
                      </wp:positionV>
                      <wp:extent cx="222250" cy="211455"/>
                      <wp:effectExtent l="6350" t="6350" r="19050" b="10795"/>
                      <wp:wrapNone/>
                      <wp:docPr id="42" name="楕円 42"/>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5pt;margin-top:35.65pt;height:16.65pt;width:17.5pt;z-index:251701248;v-text-anchor:middle;mso-width-relative:page;mso-height-relative:page;" filled="f" stroked="t" coordsize="21600,21600" o:gfxdata="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C5R4a9YAAAAIAQAADwAAAAAAAAABACAAAAAiAAAAZHJz&#10;L2Rvd25yZXYueG1sUEsBAhQAFAAAAAgAh07iQFUf44F4AgAA8AQAAA4AAAAAAAAAAQAgAAAAJQ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0"/>
                <w:szCs w:val="20"/>
                <w:lang w:val="en-US" w:eastAsia="ja-JP"/>
              </w:rPr>
            </w:pPr>
            <w:r>
              <w:rPr>
                <w:rFonts w:hint="eastAsia" w:ascii="ＭＳ Ｐゴシック" w:hAnsi="ＭＳ Ｐゴシック" w:eastAsia="ＭＳ Ｐゴシック" w:cs="ＭＳ Ｐゴシック"/>
                <w:color w:val="000000"/>
                <w:kern w:val="0"/>
                <w:sz w:val="20"/>
                <w:szCs w:val="20"/>
              </w:rPr>
              <w:t>　</w:t>
            </w:r>
            <w:r>
              <w:rPr>
                <w:rFonts w:hint="eastAsia" w:ascii="ＭＳ Ｐゴシック" w:hAnsi="ＭＳ Ｐゴシック" w:eastAsia="ＭＳ Ｐゴシック" w:cs="ＭＳ Ｐゴシック"/>
                <w:color w:val="000000"/>
                <w:kern w:val="0"/>
                <w:sz w:val="20"/>
                <w:szCs w:val="20"/>
                <w:lang w:val="en-US" w:eastAsia="ja-JP"/>
              </w:rPr>
              <w:t>2025年度は秋のだんじり祭りやボランテイアさんの来訪をお願いしています。また介護相談員さんの来所もあります。</w:t>
            </w:r>
          </w:p>
        </w:tc>
        <w:tc>
          <w:tcPr>
            <w:tcW w:w="36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eastAsia="ja-JP"/>
              </w:rPr>
              <w:t>今年は</w:t>
            </w:r>
            <w:r>
              <w:rPr>
                <w:rFonts w:hint="eastAsia" w:ascii="ＭＳ Ｐゴシック" w:hAnsi="ＭＳ Ｐゴシック" w:eastAsia="ＭＳ Ｐゴシック" w:cs="ＭＳ Ｐゴシック"/>
                <w:color w:val="000000"/>
                <w:kern w:val="0"/>
                <w:sz w:val="22"/>
                <w:szCs w:val="22"/>
                <w:lang w:val="en-US" w:eastAsia="ja-JP"/>
              </w:rPr>
              <w:t>初めて</w:t>
            </w:r>
            <w:r>
              <w:rPr>
                <w:rFonts w:hint="eastAsia" w:ascii="ＭＳ Ｐゴシック" w:hAnsi="ＭＳ Ｐゴシック" w:eastAsia="ＭＳ Ｐゴシック" w:cs="ＭＳ Ｐゴシック"/>
                <w:color w:val="000000"/>
                <w:kern w:val="0"/>
                <w:sz w:val="22"/>
                <w:szCs w:val="22"/>
                <w:lang w:eastAsia="ja-JP"/>
              </w:rPr>
              <w:t>片山町のだんじりも参加</w:t>
            </w:r>
          </w:p>
          <w:p>
            <w:pPr>
              <w:widowControl/>
              <w:jc w:val="left"/>
              <w:rPr>
                <w:rFonts w:hint="eastAsia" w:ascii="ＭＳ Ｐゴシック" w:hAnsi="ＭＳ Ｐゴシック" w:eastAsia="ＭＳ Ｐゴシック" w:cs="ＭＳ Ｐゴシック"/>
                <w:color w:val="000000"/>
                <w:kern w:val="0"/>
                <w:sz w:val="16"/>
                <w:szCs w:val="16"/>
                <w:lang w:eastAsia="ja-JP"/>
              </w:rPr>
            </w:pPr>
            <w:r>
              <w:rPr>
                <w:rFonts w:hint="eastAsia" w:ascii="ＭＳ Ｐゴシック" w:hAnsi="ＭＳ Ｐゴシック" w:eastAsia="ＭＳ Ｐゴシック" w:cs="ＭＳ Ｐゴシック"/>
                <w:color w:val="000000"/>
                <w:kern w:val="0"/>
                <w:sz w:val="22"/>
                <w:szCs w:val="22"/>
                <w:lang w:eastAsia="ja-JP"/>
              </w:rPr>
              <w:t>例年は旭ヶ丘のだんじりが来てくれている</w:t>
            </w:r>
          </w:p>
        </w:tc>
        <w:tc>
          <w:tcPr>
            <w:tcW w:w="262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single" w:color="auto" w:sz="4" w:space="0"/>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運営推進会議を活かした取り組み</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運営推進会議では、利用者やサービスの実際、評価への取り組み状況等について報告や話し合いを行い、そこでの意見をサービス向上に活かしている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00224" behindDoc="0" locked="0" layoutInCell="1" allowOverlap="1">
                      <wp:simplePos x="0" y="0"/>
                      <wp:positionH relativeFrom="column">
                        <wp:posOffset>-43180</wp:posOffset>
                      </wp:positionH>
                      <wp:positionV relativeFrom="paragraph">
                        <wp:posOffset>245110</wp:posOffset>
                      </wp:positionV>
                      <wp:extent cx="222250" cy="211455"/>
                      <wp:effectExtent l="6350" t="6350" r="19050" b="10795"/>
                      <wp:wrapNone/>
                      <wp:docPr id="41" name="楕円 41"/>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pt;margin-top:19.3pt;height:16.65pt;width:17.5pt;z-index:251700224;v-text-anchor:middle;mso-width-relative:page;mso-height-relative:page;" filled="f" stroked="t" coordsize="21600,21600" o:gfxdata="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Q/vag1QAAAAcBAAAPAAAAAAAAAAEAIAAAACIAAABkcnMv&#10;ZG93bnJldi54bWxQSwECFAAUAAAACACHTuJAGYyU93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0"/>
                <w:szCs w:val="20"/>
                <w:lang w:eastAsia="ja-JP"/>
              </w:rPr>
            </w:pPr>
            <w:r>
              <w:rPr>
                <w:rFonts w:hint="eastAsia" w:ascii="ＭＳ Ｐゴシック" w:hAnsi="ＭＳ Ｐゴシック" w:eastAsia="ＭＳ Ｐゴシック" w:cs="ＭＳ Ｐゴシック"/>
                <w:color w:val="000000"/>
                <w:kern w:val="0"/>
                <w:sz w:val="20"/>
                <w:szCs w:val="20"/>
              </w:rPr>
              <w:t>　</w:t>
            </w:r>
            <w:r>
              <w:rPr>
                <w:rFonts w:hint="eastAsia" w:ascii="ＭＳ Ｐゴシック" w:hAnsi="ＭＳ Ｐゴシック" w:eastAsia="ＭＳ Ｐゴシック" w:cs="ＭＳ Ｐゴシック"/>
                <w:color w:val="000000"/>
                <w:kern w:val="0"/>
                <w:sz w:val="20"/>
                <w:szCs w:val="20"/>
                <w:lang w:eastAsia="ja-JP"/>
              </w:rPr>
              <w:t>運営推進会議は柏原市職員様、地域包括職員様、利用者のご家族様、利用者様にご参加をお願いしています。施設として取り組みをご理解頂く機会と考えています。</w:t>
            </w:r>
          </w:p>
        </w:tc>
        <w:tc>
          <w:tcPr>
            <w:tcW w:w="36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ＭＳ Ｐゴシック" w:hAnsi="ＭＳ Ｐゴシック" w:eastAsia="ＭＳ Ｐゴシック" w:cs="ＭＳ Ｐゴシック"/>
                <w:color w:val="000000"/>
                <w:kern w:val="0"/>
                <w:sz w:val="22"/>
                <w:szCs w:val="22"/>
                <w:lang w:val="en-US"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val="en-US" w:eastAsia="ja-JP"/>
              </w:rPr>
              <w:t>2か月に1度開催しており、毎回地域の方、家族様にもご参加をおねがいしている</w:t>
            </w:r>
          </w:p>
        </w:tc>
        <w:tc>
          <w:tcPr>
            <w:tcW w:w="262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single" w:color="auto" w:sz="4" w:space="0"/>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4</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市町村との連携</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市町村担当者と日頃から連絡を密に取り、事業所の実情やケアサービスの取り組みを積極的に伝えながら、協力関係を築くように取り組んでいる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99200" behindDoc="0" locked="0" layoutInCell="1" allowOverlap="1">
                      <wp:simplePos x="0" y="0"/>
                      <wp:positionH relativeFrom="column">
                        <wp:posOffset>-58420</wp:posOffset>
                      </wp:positionH>
                      <wp:positionV relativeFrom="paragraph">
                        <wp:posOffset>213360</wp:posOffset>
                      </wp:positionV>
                      <wp:extent cx="222250" cy="211455"/>
                      <wp:effectExtent l="6350" t="6350" r="19050" b="10795"/>
                      <wp:wrapNone/>
                      <wp:docPr id="40" name="楕円 40"/>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6pt;margin-top:16.8pt;height:16.65pt;width:17.5pt;z-index:251699200;v-text-anchor:middle;mso-width-relative:page;mso-height-relative:page;" filled="f" stroked="t" coordsize="21600,21600" o:gfxdata="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1iy8WNYAAAAHAQAADwAAAAAAAAABACAAAAAiAAAAZHJz&#10;L2Rvd25yZXYueG1sUEsBAhQAFAAAAAgAh07iQN0CRtp4AgAA8AQAAA4AAAAAAAAAAQAgAAAAJQ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16"/>
                <w:szCs w:val="16"/>
                <w:lang w:eastAsia="ja-JP"/>
              </w:rPr>
            </w:pPr>
            <w:r>
              <w:rPr>
                <w:rFonts w:hint="eastAsia" w:ascii="ＭＳ Ｐゴシック" w:hAnsi="ＭＳ Ｐゴシック" w:eastAsia="ＭＳ Ｐゴシック" w:cs="ＭＳ Ｐゴシック"/>
                <w:color w:val="000000"/>
                <w:kern w:val="0"/>
                <w:sz w:val="20"/>
                <w:szCs w:val="20"/>
                <w:lang w:eastAsia="ja-JP"/>
              </w:rPr>
              <w:t>高齢介護課、福祉指導監査課には度々相談できる体制を整えて下さり、助言を頂けるかんきょうにあります。</w:t>
            </w:r>
            <w:r>
              <w:rPr>
                <w:rFonts w:hint="eastAsia" w:ascii="ＭＳ Ｐゴシック" w:hAnsi="ＭＳ Ｐゴシック" w:eastAsia="ＭＳ Ｐゴシック" w:cs="ＭＳ Ｐゴシック"/>
                <w:color w:val="000000"/>
                <w:kern w:val="0"/>
                <w:sz w:val="20"/>
                <w:szCs w:val="20"/>
              </w:rPr>
              <w:t>　</w:t>
            </w:r>
            <w:r>
              <w:rPr>
                <w:rFonts w:hint="eastAsia" w:ascii="ＭＳ Ｐゴシック" w:hAnsi="ＭＳ Ｐゴシック" w:eastAsia="ＭＳ Ｐゴシック" w:cs="ＭＳ Ｐゴシック"/>
                <w:color w:val="000000"/>
                <w:kern w:val="0"/>
                <w:sz w:val="20"/>
                <w:szCs w:val="20"/>
                <w:lang w:eastAsia="ja-JP"/>
              </w:rPr>
              <w:t>従業者部会に参加することで、他事業所の取り組みなど知ることができました。</w:t>
            </w:r>
          </w:p>
        </w:tc>
        <w:tc>
          <w:tcPr>
            <w:tcW w:w="36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eastAsia="ja-JP"/>
              </w:rPr>
              <w:t>初年度より従業者部会に参加しており、協力関係も構築しつつある</w:t>
            </w:r>
          </w:p>
        </w:tc>
        <w:tc>
          <w:tcPr>
            <w:tcW w:w="262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single" w:color="auto" w:sz="4" w:space="0"/>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5</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身体拘束をしないケアの実践</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代表者および全ての職員が「介護保険法指定基準における禁止の対象となる具体的な行為」を正しく理解しており、玄関の施錠を含めて身体拘束をしないケアに取り組んでいる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98176" behindDoc="0" locked="0" layoutInCell="1" allowOverlap="1">
                      <wp:simplePos x="0" y="0"/>
                      <wp:positionH relativeFrom="column">
                        <wp:posOffset>-62230</wp:posOffset>
                      </wp:positionH>
                      <wp:positionV relativeFrom="paragraph">
                        <wp:posOffset>236855</wp:posOffset>
                      </wp:positionV>
                      <wp:extent cx="222250" cy="211455"/>
                      <wp:effectExtent l="6350" t="6350" r="19050" b="10795"/>
                      <wp:wrapNone/>
                      <wp:docPr id="39" name="楕円 39"/>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9pt;margin-top:18.65pt;height:16.65pt;width:17.5pt;z-index:251698176;v-text-anchor:middle;mso-width-relative:page;mso-height-relative:page;" filled="f" stroked="t" coordsize="21600,21600" o:gfxdata="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EsIP7vWAAAABwEAAA8AAAAAAAAAAQAgAAAAIgAAAGRy&#10;cy9kb3ducmV2LnhtbFBLAQIUABQAAAAIAIdO4kAP3G0geQIAAPAEAAAOAAAAAAAAAAEAIAAAACU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default" w:ascii="ＭＳ Ｐゴシック" w:hAnsi="ＭＳ Ｐゴシック" w:eastAsia="ＭＳ Ｐゴシック" w:cs="ＭＳ Ｐゴシック"/>
                <w:color w:val="000000"/>
                <w:kern w:val="0"/>
                <w:sz w:val="22"/>
                <w:lang w:val="en-US"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身体拘束</w:t>
            </w:r>
            <w:r>
              <w:rPr>
                <w:rFonts w:hint="eastAsia" w:ascii="ＭＳ Ｐゴシック" w:hAnsi="ＭＳ Ｐゴシック" w:eastAsia="ＭＳ Ｐゴシック" w:cs="ＭＳ Ｐゴシック"/>
                <w:color w:val="000000"/>
                <w:kern w:val="0"/>
                <w:sz w:val="22"/>
                <w:lang w:val="en-US" w:eastAsia="ja-JP"/>
              </w:rPr>
              <w:t>0宣言を掲げています。年間事業所研修計画にも組み入れており、拘束につながらないか職員会議で確認しています。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17632" behindDoc="0" locked="0" layoutInCell="1" allowOverlap="1">
                      <wp:simplePos x="0" y="0"/>
                      <wp:positionH relativeFrom="column">
                        <wp:posOffset>-42545</wp:posOffset>
                      </wp:positionH>
                      <wp:positionV relativeFrom="paragraph">
                        <wp:posOffset>3810</wp:posOffset>
                      </wp:positionV>
                      <wp:extent cx="222250" cy="211455"/>
                      <wp:effectExtent l="6350" t="6350" r="19050" b="10795"/>
                      <wp:wrapNone/>
                      <wp:docPr id="58" name="楕円 58"/>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5pt;margin-top:0.3pt;height:16.65pt;width:17.5pt;z-index:251717632;v-text-anchor:middle;mso-width-relative:page;mso-height-relative:page;" filled="f" stroked="t" coordsize="21600,21600" o:gfxdata="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RqGMsNMAAAAFAQAADwAAAAAAAAABACAAAAAiAAAAZHJzL2Rv&#10;d25yZXYueG1sUEsBAhQAFAAAAAgAh07iQJumh/N4AgAA8AQAAA4AAAAAAAAAAQAgAAAAIgEAAGRy&#10;cy9lMm9Eb2MueG1sUEsFBgAAAAAGAAYAWQEAAAw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6</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虐待の防止の徹底</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sz w:val="20"/>
              </w:rPr>
              <mc:AlternateContent>
                <mc:Choice Requires="wps">
                  <w:drawing>
                    <wp:anchor distT="0" distB="0" distL="114300" distR="114300" simplePos="0" relativeHeight="251696128" behindDoc="0" locked="0" layoutInCell="1" allowOverlap="1">
                      <wp:simplePos x="0" y="0"/>
                      <wp:positionH relativeFrom="column">
                        <wp:posOffset>2244090</wp:posOffset>
                      </wp:positionH>
                      <wp:positionV relativeFrom="paragraph">
                        <wp:posOffset>156210</wp:posOffset>
                      </wp:positionV>
                      <wp:extent cx="222250" cy="211455"/>
                      <wp:effectExtent l="6350" t="6350" r="19050" b="10795"/>
                      <wp:wrapNone/>
                      <wp:docPr id="37" name="楕円 37"/>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6.7pt;margin-top:12.3pt;height:16.65pt;width:17.5pt;z-index:251696128;v-text-anchor:middle;mso-width-relative:page;mso-height-relative:page;" filled="f" stroked="t" coordsize="21600,21600" o:gfxdata="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J9Dkc9gAAAAJAQAADwAAAAAAAAABACAAAAAiAAAA&#10;ZHJzL2Rvd25yZXYueG1sUEsBAhQAFAAAAAgAh07iQPaKZ3l5AgAA8AQAAA4AAAAAAAAAAQAgAAAA&#10;JwEAAGRycy9lMm9Eb2MueG1sUEsFBgAAAAAGAAYAWQEAABI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kern w:val="0"/>
                <w:sz w:val="20"/>
                <w:szCs w:val="20"/>
              </w:rPr>
              <w:t>管理者や職員は、高齢者虐待防止関連法について学ぶ機会を持ち、利用者の自宅や事業所内での虐待が見過ごされることがないよう注意を払い、防止に努めている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年間事業所研修計画に組み入れ拘束のないケアを実践しています言葉の抑制などにも注意しています。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18656" behindDoc="0" locked="0" layoutInCell="1" allowOverlap="1">
                      <wp:simplePos x="0" y="0"/>
                      <wp:positionH relativeFrom="column">
                        <wp:posOffset>-29845</wp:posOffset>
                      </wp:positionH>
                      <wp:positionV relativeFrom="paragraph">
                        <wp:posOffset>-15240</wp:posOffset>
                      </wp:positionV>
                      <wp:extent cx="222250" cy="211455"/>
                      <wp:effectExtent l="6350" t="6350" r="19050" b="10795"/>
                      <wp:wrapNone/>
                      <wp:docPr id="59" name="楕円 59"/>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pt;margin-top:-1.2pt;height:16.65pt;width:17.5pt;z-index:251718656;v-text-anchor:middle;mso-width-relative:page;mso-height-relative:page;" filled="f" stroked="t" coordsize="21600,21600" o:gfxdata="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iFg/F9UAAAAHAQAADwAAAAAAAAABACAAAAAiAAAAZHJz&#10;L2Rvd25yZXYueG1sUEsBAhQAFAAAAAgAh07iQF8oVd55AgAA8AQAAA4AAAAAAAAAAQAgAAAAJA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7</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権利擁護に関する制度の理解と活用</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管理者や職員は、日常生活自立支援事業や成年後見制度について学ぶ機会を持ち、個々の必要性を関係者と話し合い、それらを活用できるよう支援している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w:t>
            </w:r>
            <w:r>
              <w:rPr>
                <w:sz w:val="20"/>
              </w:rPr>
              <mc:AlternateContent>
                <mc:Choice Requires="wps">
                  <w:drawing>
                    <wp:anchor distT="0" distB="0" distL="114300" distR="114300" simplePos="0" relativeHeight="251687936" behindDoc="0" locked="0" layoutInCell="1" allowOverlap="1">
                      <wp:simplePos x="0" y="0"/>
                      <wp:positionH relativeFrom="column">
                        <wp:posOffset>-60325</wp:posOffset>
                      </wp:positionH>
                      <wp:positionV relativeFrom="paragraph">
                        <wp:posOffset>241300</wp:posOffset>
                      </wp:positionV>
                      <wp:extent cx="222250" cy="211455"/>
                      <wp:effectExtent l="6350" t="6350" r="19050" b="10795"/>
                      <wp:wrapNone/>
                      <wp:docPr id="29" name="楕円 29"/>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75pt;margin-top:19pt;height:16.65pt;width:17.5pt;z-index:251687936;v-text-anchor:middle;mso-width-relative:page;mso-height-relative:page;" filled="f" stroked="t" coordsize="21600,21600" o:gfxdata="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iwuVA1QAAAAcBAAAPAAAAAAAAAAEAIAAAACIAAABkcnMv&#10;ZG93bnJldi54bWxQSwECFAAUAAAACACHTuJAKAhJvH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事業所研修計画に組み入れ、権利擁護について職員も学んでいます。後見人制度を利用されている入居者も数名おられ身近な制度と感じています。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single" w:color="auto" w:sz="4" w:space="0"/>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8</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契約に関する説明と納得</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sz w:val="20"/>
              </w:rPr>
              <mc:AlternateContent>
                <mc:Choice Requires="wps">
                  <w:drawing>
                    <wp:anchor distT="0" distB="0" distL="114300" distR="114300" simplePos="0" relativeHeight="251695104" behindDoc="0" locked="0" layoutInCell="1" allowOverlap="1">
                      <wp:simplePos x="0" y="0"/>
                      <wp:positionH relativeFrom="column">
                        <wp:posOffset>2247900</wp:posOffset>
                      </wp:positionH>
                      <wp:positionV relativeFrom="paragraph">
                        <wp:posOffset>241935</wp:posOffset>
                      </wp:positionV>
                      <wp:extent cx="222250" cy="211455"/>
                      <wp:effectExtent l="6350" t="6350" r="19050" b="10795"/>
                      <wp:wrapNone/>
                      <wp:docPr id="36" name="楕円 36"/>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7pt;margin-top:19.05pt;height:16.65pt;width:17.5pt;z-index:251695104;v-text-anchor:middle;mso-width-relative:page;mso-height-relative:page;" filled="f" stroked="t" coordsize="21600,21600" o:gfxdata="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TFuxU9gAAAAJAQAADwAAAAAAAAABACAAAAAiAAAA&#10;ZHJzL2Rvd25yZXYueG1sUEsBAhQAFAAAAAgAh07iQDIEtVR5AgAA8AQAAA4AAAAAAAAAAQAgAAAA&#10;JwEAAGRycy9lMm9Eb2MueG1sUEsFBgAAAAAGAAYAWQEAABI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kern w:val="0"/>
                <w:sz w:val="20"/>
                <w:szCs w:val="20"/>
              </w:rPr>
              <w:t>契約の締結、解約また改定等の際は、利用者や家族等の不安や疑問点を尋ね、十分な説明を行い理解・納得を図っている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val="en-US"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管理者、計画作成担当者、リーダーが入居者家族様に文章をもってせつめいしており、ご理解やご納得を得ています。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single" w:color="auto" w:sz="4" w:space="0"/>
              <w:bottom w:val="single" w:color="auto" w:sz="4" w:space="0"/>
              <w:right w:val="single" w:color="auto" w:sz="4" w:space="0"/>
              <w:tr2bl w:val="single" w:color="FF0000" w:sz="4" w:space="0"/>
            </w:tcBorders>
            <w:shd w:val="clear" w:color="auto" w:fill="auto"/>
            <w:noWrap/>
            <w:vAlign w:val="center"/>
          </w:tcPr>
          <w:p>
            <w:pPr>
              <w:widowControl/>
              <w:jc w:val="center"/>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9</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運営に関する利用者、家族等意見の反映</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利用者や家族等が意見、要望を管理者や職員ならびに外部者へ表せる機会を設け、それらを運営に反映させている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88960" behindDoc="0" locked="0" layoutInCell="1" allowOverlap="1">
                      <wp:simplePos x="0" y="0"/>
                      <wp:positionH relativeFrom="column">
                        <wp:posOffset>-45720</wp:posOffset>
                      </wp:positionH>
                      <wp:positionV relativeFrom="paragraph">
                        <wp:posOffset>246380</wp:posOffset>
                      </wp:positionV>
                      <wp:extent cx="222250" cy="211455"/>
                      <wp:effectExtent l="6350" t="6350" r="19050" b="10795"/>
                      <wp:wrapNone/>
                      <wp:docPr id="30" name="楕円 30"/>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pt;margin-top:19.4pt;height:16.65pt;width:17.5pt;z-index:251688960;v-text-anchor:middle;mso-width-relative:page;mso-height-relative:page;" filled="f" stroked="t" coordsize="21600,21600" o:gfxdata="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FeZT59YAAAAHAQAADwAAAAAAAAABACAAAAAiAAAAZHJz&#10;L2Rvd25yZXYueG1sUEsBAhQAFAAAAAgAh07iQKoiWrh4AgAA8AQAAA4AAAAAAAAAAQAgAAAAJQ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毎月行事予定をお送りし、施設での出来事や取り組みをお知らせしています。運営推進会議のお願い等、ご意見を聞く機会ももうけています。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14560" behindDoc="0" locked="0" layoutInCell="1" allowOverlap="1">
                      <wp:simplePos x="0" y="0"/>
                      <wp:positionH relativeFrom="column">
                        <wp:posOffset>-52705</wp:posOffset>
                      </wp:positionH>
                      <wp:positionV relativeFrom="paragraph">
                        <wp:posOffset>13970</wp:posOffset>
                      </wp:positionV>
                      <wp:extent cx="222250" cy="211455"/>
                      <wp:effectExtent l="6350" t="6350" r="19050" b="10795"/>
                      <wp:wrapNone/>
                      <wp:docPr id="55" name="楕円 55"/>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15pt;margin-top:1.1pt;height:16.65pt;width:17.5pt;z-index:251714560;v-text-anchor:middle;mso-width-relative:page;mso-height-relative:page;" filled="f" stroked="t" coordsize="21600,21600" o:gfxdata="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XfjpY1QAAAAYBAAAPAAAAAAAAAAEAIAAAACIAAABkcnMv&#10;ZG93bnJldi54bWxQSwECFAAUAAAACACHTuJALmP63H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10</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運営に関する職員意見の反映</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代表者や管理者は、運営に関する職員の意見や提案を聞く機会を設け、反映させている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89984" behindDoc="0" locked="0" layoutInCell="1" allowOverlap="1">
                      <wp:simplePos x="0" y="0"/>
                      <wp:positionH relativeFrom="column">
                        <wp:posOffset>-30480</wp:posOffset>
                      </wp:positionH>
                      <wp:positionV relativeFrom="paragraph">
                        <wp:posOffset>223520</wp:posOffset>
                      </wp:positionV>
                      <wp:extent cx="222250" cy="211455"/>
                      <wp:effectExtent l="6350" t="6350" r="19050" b="10795"/>
                      <wp:wrapNone/>
                      <wp:docPr id="31" name="楕円 31"/>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pt;margin-top:17.6pt;height:16.65pt;width:17.5pt;z-index:251689984;v-text-anchor:middle;mso-width-relative:page;mso-height-relative:page;" filled="f" stroked="t" coordsize="21600,21600" o:gfxdata="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m6+7SNYAAAAHAQAADwAAAAAAAAABACAAAAAiAAAAZHJz&#10;L2Rvd25yZXYueG1sUEsBAhQAFAAAAAgAh07iQG6siJV4AgAA8AQAAA4AAAAAAAAAAQAgAAAAJQ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代表が職員に気軽に声掛けをしてくれるので、職員も意見をいいやすい環境にあります。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single" w:color="auto" w:sz="4" w:space="0"/>
              <w:bottom w:val="single" w:color="auto" w:sz="4" w:space="0"/>
              <w:right w:val="single" w:color="auto" w:sz="4" w:space="0"/>
              <w:tr2bl w:val="single" w:color="FF0000" w:sz="4" w:space="0"/>
            </w:tcBorders>
            <w:shd w:val="clear" w:color="auto" w:fill="auto"/>
            <w:noWrap/>
            <w:vAlign w:val="center"/>
          </w:tcPr>
          <w:p>
            <w:pPr>
              <w:widowControl/>
              <w:jc w:val="center"/>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11</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就業環境の整備</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sz w:val="20"/>
              </w:rPr>
              <mc:AlternateContent>
                <mc:Choice Requires="wps">
                  <w:drawing>
                    <wp:anchor distT="0" distB="0" distL="114300" distR="114300" simplePos="0" relativeHeight="251691008" behindDoc="0" locked="0" layoutInCell="1" allowOverlap="1">
                      <wp:simplePos x="0" y="0"/>
                      <wp:positionH relativeFrom="column">
                        <wp:posOffset>2224405</wp:posOffset>
                      </wp:positionH>
                      <wp:positionV relativeFrom="paragraph">
                        <wp:posOffset>113665</wp:posOffset>
                      </wp:positionV>
                      <wp:extent cx="222250" cy="211455"/>
                      <wp:effectExtent l="6350" t="6350" r="19050" b="10795"/>
                      <wp:wrapNone/>
                      <wp:docPr id="32" name="楕円 32"/>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5.15pt;margin-top:8.95pt;height:16.65pt;width:17.5pt;z-index:251691008;v-text-anchor:middle;mso-width-relative:page;mso-height-relative:page;" filled="f" stroked="t" coordsize="21600,21600" o:gfxdata="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C6JX1wAAAAkBAAAPAAAAAAAAAAEAIAAAACIAAABk&#10;cnMvZG93bnJldi54bWxQSwECFAAUAAAACACHTuJAIj//43kCAADwBAAADgAAAAAAAAABACAAAAAm&#10;AQAAZHJzL2Uyb0RvYy54bWxQSwUGAAAAAAYABgBZAQAAEQ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kern w:val="0"/>
                <w:sz w:val="20"/>
                <w:szCs w:val="20"/>
              </w:rPr>
              <w:t>代表者は、管理者や職員個々の努力や実績、勤務状況を把握し、給与水準、労働時間、やりがいなど、各自が向上心を持って働けるよう職場環境・条件の整備に努めている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時給は最低賃金を大きく上回る金額に設定され、労働時間も各職員に対応した時間を提案しています。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15584" behindDoc="0" locked="0" layoutInCell="1" allowOverlap="1">
                      <wp:simplePos x="0" y="0"/>
                      <wp:positionH relativeFrom="column">
                        <wp:posOffset>-27305</wp:posOffset>
                      </wp:positionH>
                      <wp:positionV relativeFrom="paragraph">
                        <wp:posOffset>27305</wp:posOffset>
                      </wp:positionV>
                      <wp:extent cx="222250" cy="211455"/>
                      <wp:effectExtent l="6350" t="6350" r="19050" b="10795"/>
                      <wp:wrapNone/>
                      <wp:docPr id="56" name="楕円 56"/>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5pt;margin-top:2.15pt;height:16.65pt;width:17.5pt;z-index:251715584;v-text-anchor:middle;mso-width-relative:page;mso-height-relative:page;" filled="f" stroked="t" coordsize="21600,21600" o:gfxdata="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FrZdcPUAAAABgEAAA8AAAAAAAAAAQAgAAAAIgAAAGRycy9k&#10;b3ducmV2LnhtbFBLAQIUABQAAAAIAIdO4kBi8I2qeAIAAPAEAAAOAAAAAAAAAAEAIAAAACMBAABk&#10;cnMvZTJvRG9jLnhtbFBLBQYAAAAABgAGAFkBAAAN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12</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職員を育てる取り組み</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代表者は、管理者や職員一人ひとりのケアの実際と力量を把握し、法人内外の研修を受ける機会の確保や、働きながらトレーニングしていくことを進めている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92032" behindDoc="0" locked="0" layoutInCell="1" allowOverlap="1">
                      <wp:simplePos x="0" y="0"/>
                      <wp:positionH relativeFrom="column">
                        <wp:posOffset>-53975</wp:posOffset>
                      </wp:positionH>
                      <wp:positionV relativeFrom="paragraph">
                        <wp:posOffset>240665</wp:posOffset>
                      </wp:positionV>
                      <wp:extent cx="222250" cy="211455"/>
                      <wp:effectExtent l="6350" t="6350" r="19050" b="10795"/>
                      <wp:wrapNone/>
                      <wp:docPr id="33" name="楕円 33"/>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5pt;margin-top:18.95pt;height:16.65pt;width:17.5pt;z-index:251692032;v-text-anchor:middle;mso-width-relative:page;mso-height-relative:page;" filled="f" stroked="t" coordsize="21600,21600" o:gfxdata="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tVk6ltUAAAAHAQAADwAAAAAAAAABACAAAAAiAAAAZHJz&#10;L2Rvd25yZXYueG1sUEsBAhQAFAAAAAgAh07iQOaxLc55AgAA8AQAAA4AAAAAAAAAAQAgAAAAJA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default" w:ascii="ＭＳ Ｐゴシック" w:hAnsi="ＭＳ Ｐゴシック" w:eastAsia="ＭＳ Ｐゴシック" w:cs="ＭＳ Ｐゴシック"/>
                <w:color w:val="000000"/>
                <w:kern w:val="0"/>
                <w:sz w:val="22"/>
                <w:lang w:val="en-US"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外国人が毎年数名入職します。個人に寄り添う</w:t>
            </w:r>
            <w:r>
              <w:rPr>
                <w:rFonts w:hint="eastAsia" w:ascii="ＭＳ Ｐゴシック" w:hAnsi="ＭＳ Ｐゴシック" w:eastAsia="ＭＳ Ｐゴシック" w:cs="ＭＳ Ｐゴシック"/>
                <w:color w:val="000000"/>
                <w:kern w:val="0"/>
                <w:sz w:val="22"/>
                <w:lang w:val="en-US" w:eastAsia="ja-JP"/>
              </w:rPr>
              <w:t>OJTで対応しています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sz w:val="20"/>
              </w:rPr>
              <mc:AlternateContent>
                <mc:Choice Requires="wps">
                  <w:drawing>
                    <wp:anchor distT="0" distB="0" distL="114300" distR="114300" simplePos="0" relativeHeight="251716608" behindDoc="0" locked="0" layoutInCell="1" allowOverlap="1">
                      <wp:simplePos x="0" y="0"/>
                      <wp:positionH relativeFrom="column">
                        <wp:posOffset>2230120</wp:posOffset>
                      </wp:positionH>
                      <wp:positionV relativeFrom="paragraph">
                        <wp:posOffset>72390</wp:posOffset>
                      </wp:positionV>
                      <wp:extent cx="222250" cy="211455"/>
                      <wp:effectExtent l="6350" t="6350" r="19050" b="10795"/>
                      <wp:wrapNone/>
                      <wp:docPr id="57" name="楕円 57"/>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5.6pt;margin-top:5.7pt;height:16.65pt;width:17.5pt;z-index:251716608;v-text-anchor:middle;mso-width-relative:page;mso-height-relative:page;" filled="f" stroked="t" coordsize="21600,21600" o:gfxdata="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9mtZR1wAAAAkBAAAPAAAAAAAAAAEAIAAAACIAAABk&#10;cnMvZG93bnJldi54bWxQSwECFAAUAAAACACHTuJApn5fh3kCAADwBAAADgAAAAAAAAABACAAAAAm&#10;AQAAZHJzL2Uyb0RvYy54bWxQSwUGAAAAAAYABgBZAQAAEQ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13</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同業者との交流を通じた向上</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代表者は、管理者や職員が同業者と交流する機会を作り、ネットワークづくりや勉強会、相互訪問等の活動を通じて、サービスの質を向上させていく取り組みをしている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93056" behindDoc="0" locked="0" layoutInCell="1" allowOverlap="1">
                      <wp:simplePos x="0" y="0"/>
                      <wp:positionH relativeFrom="column">
                        <wp:posOffset>-28575</wp:posOffset>
                      </wp:positionH>
                      <wp:positionV relativeFrom="paragraph">
                        <wp:posOffset>217805</wp:posOffset>
                      </wp:positionV>
                      <wp:extent cx="222250" cy="211455"/>
                      <wp:effectExtent l="6350" t="6350" r="19050" b="10795"/>
                      <wp:wrapNone/>
                      <wp:docPr id="34" name="楕円 34"/>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5pt;margin-top:17.15pt;height:16.65pt;width:17.5pt;z-index:251693056;v-text-anchor:middle;mso-width-relative:page;mso-height-relative:page;" filled="f" stroked="t" coordsize="21600,21600" o:gfxdata="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hUpoytUAAAAHAQAADwAAAAAAAAABACAAAAAiAAAAZHJz&#10;L2Rvd25yZXYueG1sUEsBAhQAFAAAAAgAh07iQLoZEA95AgAA8AQAAA4AAAAAAAAAAQAgAAAAJA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default" w:ascii="ＭＳ Ｐゴシック" w:hAnsi="ＭＳ Ｐゴシック" w:eastAsia="ＭＳ Ｐゴシック" w:cs="ＭＳ Ｐゴシック"/>
                <w:color w:val="000000"/>
                <w:kern w:val="0"/>
                <w:sz w:val="22"/>
                <w:lang w:val="en-US"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職員が参加している従業者部会に出席し、各事業所の活動を参考に自施設で出来ることを模索中です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single" w:color="auto" w:sz="4" w:space="0"/>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14</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本人と共に過ごし支えあう関係</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職員は、本人を介護される一方の立場におかず、暮らしを共にする者同士の関係を築いている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94080" behindDoc="0" locked="0" layoutInCell="1" allowOverlap="1">
                      <wp:simplePos x="0" y="0"/>
                      <wp:positionH relativeFrom="column">
                        <wp:posOffset>-24130</wp:posOffset>
                      </wp:positionH>
                      <wp:positionV relativeFrom="paragraph">
                        <wp:posOffset>215900</wp:posOffset>
                      </wp:positionV>
                      <wp:extent cx="222250" cy="211455"/>
                      <wp:effectExtent l="6350" t="6350" r="19050" b="10795"/>
                      <wp:wrapNone/>
                      <wp:docPr id="35" name="楕円 35"/>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9pt;margin-top:17pt;height:16.65pt;width:17.5pt;z-index:251694080;v-text-anchor:middle;mso-width-relative:page;mso-height-relative:page;" filled="f" stroked="t" coordsize="21600,21600" o:gfxdata="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&#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efaiv1gAAAAcBAAAPAAAAAAAAAAEAIAAAACIAAABk&#10;cnMvZG93bnJldi54bWxQSwECFAAUAAAACACHTuJAfpfCInoCAADwBAAADgAAAAAAAAABACAAAAAl&#10;AQAAZHJzL2Uyb0RvYy54bWxQSwUGAAAAAAYABgBZAQAAEQ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長くかかわることで、フェイスシートに現れなかった本質がみえてくることもあります</w:t>
            </w:r>
          </w:p>
        </w:tc>
        <w:tc>
          <w:tcPr>
            <w:tcW w:w="361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single" w:color="auto" w:sz="4" w:space="0"/>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820"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15</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馴染みの人や場との関係継続の支援</w:t>
            </w:r>
          </w:p>
        </w:tc>
        <w:tc>
          <w:tcPr>
            <w:tcW w:w="3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本人がこれまで大切にしてきた馴染みの人や場所との関係が途切れないよう、支援に努めている</w:t>
            </w:r>
          </w:p>
        </w:tc>
        <w:tc>
          <w:tcPr>
            <w:tcW w:w="24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80768" behindDoc="0" locked="0" layoutInCell="1" allowOverlap="1">
                      <wp:simplePos x="0" y="0"/>
                      <wp:positionH relativeFrom="column">
                        <wp:posOffset>-28575</wp:posOffset>
                      </wp:positionH>
                      <wp:positionV relativeFrom="paragraph">
                        <wp:posOffset>55245</wp:posOffset>
                      </wp:positionV>
                      <wp:extent cx="222250" cy="211455"/>
                      <wp:effectExtent l="6350" t="6350" r="19050" b="10795"/>
                      <wp:wrapNone/>
                      <wp:docPr id="22" name="楕円 22"/>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5pt;margin-top:4.35pt;height:16.65pt;width:17.5pt;z-index:251680768;v-text-anchor:middle;mso-width-relative:page;mso-height-relative:page;" filled="f" stroked="t" coordsize="21600,21600" o:gfxdata="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cR7BcdMAAAAGAQAADwAAAAAAAAABACAAAAAiAAAAZHJzL2Rv&#10;d25yZXYueG1sUEsBAhQAFAAAAAgAh07iQAXr2394AgAA8AQAAA4AAAAAAAAAAQAgAAAAIgEAAGRy&#10;cy9lMm9Eb2MueG1sUEsFBgAAAAAGAAYAWQEAAAw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16"/>
                <w:szCs w:val="16"/>
                <w:lang w:eastAsia="ja-JP"/>
              </w:rPr>
            </w:pPr>
            <w:r>
              <w:rPr>
                <w:rFonts w:hint="eastAsia" w:ascii="ＭＳ Ｐゴシック" w:hAnsi="ＭＳ Ｐゴシック" w:eastAsia="ＭＳ Ｐゴシック" w:cs="ＭＳ Ｐゴシック"/>
                <w:color w:val="000000"/>
                <w:kern w:val="0"/>
                <w:sz w:val="16"/>
                <w:szCs w:val="16"/>
              </w:rPr>
              <w:t>　</w:t>
            </w:r>
            <w:r>
              <w:rPr>
                <w:rFonts w:hint="eastAsia" w:ascii="ＭＳ Ｐゴシック" w:hAnsi="ＭＳ Ｐゴシック" w:eastAsia="ＭＳ Ｐゴシック" w:cs="ＭＳ Ｐゴシック"/>
                <w:color w:val="000000"/>
                <w:kern w:val="0"/>
                <w:sz w:val="21"/>
                <w:szCs w:val="21"/>
                <w:lang w:eastAsia="ja-JP"/>
              </w:rPr>
              <w:t>コロナ以降、面会がめっきりへっていった</w:t>
            </w:r>
          </w:p>
        </w:tc>
        <w:tc>
          <w:tcPr>
            <w:tcW w:w="36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16"/>
                <w:szCs w:val="16"/>
                <w:lang w:eastAsia="ja-JP"/>
              </w:rPr>
            </w:pPr>
            <w:r>
              <w:rPr>
                <w:rFonts w:hint="eastAsia" w:ascii="ＭＳ Ｐゴシック" w:hAnsi="ＭＳ Ｐゴシック" w:eastAsia="ＭＳ Ｐゴシック" w:cs="ＭＳ Ｐゴシック"/>
                <w:color w:val="000000"/>
                <w:kern w:val="0"/>
                <w:sz w:val="16"/>
                <w:szCs w:val="16"/>
              </w:rPr>
              <w:t>　</w:t>
            </w:r>
            <w:r>
              <w:rPr>
                <w:rFonts w:hint="eastAsia" w:ascii="ＭＳ Ｐゴシック" w:hAnsi="ＭＳ Ｐゴシック" w:eastAsia="ＭＳ Ｐゴシック" w:cs="ＭＳ Ｐゴシック"/>
                <w:color w:val="000000"/>
                <w:kern w:val="0"/>
                <w:sz w:val="22"/>
                <w:szCs w:val="22"/>
                <w:lang w:eastAsia="ja-JP"/>
              </w:rPr>
              <w:t>入居者の友人や知人も面会に来てもらいたい</w:t>
            </w:r>
          </w:p>
        </w:tc>
        <w:tc>
          <w:tcPr>
            <w:tcW w:w="2625" w:type="dxa"/>
            <w:tcBorders>
              <w:top w:val="single" w:color="auto" w:sz="4" w:space="0"/>
              <w:left w:val="single" w:color="auto" w:sz="4" w:space="0"/>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single" w:color="auto" w:sz="4" w:space="0"/>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564" w:hRule="atLeast"/>
        </w:trPr>
        <w:tc>
          <w:tcPr>
            <w:tcW w:w="8505" w:type="dxa"/>
            <w:gridSpan w:val="4"/>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Ⅱ．その人らしい暮らしを続けるためのケアマネジメント</w:t>
            </w:r>
          </w:p>
        </w:tc>
        <w:tc>
          <w:tcPr>
            <w:tcW w:w="3280" w:type="dxa"/>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3615" w:type="dxa"/>
            <w:tcBorders>
              <w:top w:val="single" w:color="auto" w:sz="4" w:space="0"/>
              <w:left w:val="nil"/>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2625" w:type="dxa"/>
            <w:tcBorders>
              <w:top w:val="single" w:color="auto" w:sz="4" w:space="0"/>
              <w:left w:val="nil"/>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3560" w:type="dxa"/>
            <w:tcBorders>
              <w:top w:val="single" w:color="auto" w:sz="4" w:space="0"/>
              <w:left w:val="nil"/>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16</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思いや意向の把握</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19"/>
                <w:szCs w:val="19"/>
              </w:rPr>
            </w:pPr>
            <w:r>
              <w:rPr>
                <w:sz w:val="20"/>
              </w:rPr>
              <mc:AlternateContent>
                <mc:Choice Requires="wps">
                  <w:drawing>
                    <wp:anchor distT="0" distB="0" distL="114300" distR="114300" simplePos="0" relativeHeight="251684864" behindDoc="0" locked="0" layoutInCell="1" allowOverlap="1">
                      <wp:simplePos x="0" y="0"/>
                      <wp:positionH relativeFrom="column">
                        <wp:posOffset>2239645</wp:posOffset>
                      </wp:positionH>
                      <wp:positionV relativeFrom="paragraph">
                        <wp:posOffset>112395</wp:posOffset>
                      </wp:positionV>
                      <wp:extent cx="222250" cy="211455"/>
                      <wp:effectExtent l="6350" t="6350" r="19050" b="10795"/>
                      <wp:wrapNone/>
                      <wp:docPr id="26" name="楕円 26"/>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6.35pt;margin-top:8.85pt;height:16.65pt;width:17.5pt;z-index:251684864;v-text-anchor:middle;mso-width-relative:page;mso-height-relative:page;" filled="f" stroked="t" coordsize="21600,21600" o:gfxdata="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&#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9toczXAAAACQEAAA8AAAAAAAAAAQAgAAAAIgAAAGRy&#10;cy9kb3ducmV2LnhtbFBLAQIUABQAAAAIAIdO4kAV0JHIeAIAAPAEAAAOAAAAAAAAAAEAIAAAACY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kern w:val="0"/>
                <w:sz w:val="19"/>
                <w:szCs w:val="19"/>
              </w:rPr>
              <w:t>一人ひとりの思いや暮らし方、生活環境、一日の過ごし方の希望や意向の把握に努めている。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ケアプランに則したニーズの把握に努めています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17</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チームでつくる介護計画とモニタリング</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19"/>
                <w:szCs w:val="19"/>
              </w:rPr>
            </w:pPr>
            <w:r>
              <w:rPr>
                <w:rFonts w:hint="eastAsia" w:ascii="ＭＳ Ｐゴシック" w:hAnsi="ＭＳ Ｐゴシック" w:eastAsia="ＭＳ Ｐゴシック" w:cs="ＭＳ Ｐゴシック"/>
                <w:kern w:val="0"/>
                <w:sz w:val="19"/>
                <w:szCs w:val="19"/>
              </w:rPr>
              <w:t>本人がより良く暮らすための課題とケアのあり方について、本人、家族、必要な関係者と話し合い、それぞれの意見やアイディアを反映し、現状に即した介護計画を作成している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83840" behindDoc="0" locked="0" layoutInCell="1" allowOverlap="1">
                      <wp:simplePos x="0" y="0"/>
                      <wp:positionH relativeFrom="column">
                        <wp:posOffset>-58420</wp:posOffset>
                      </wp:positionH>
                      <wp:positionV relativeFrom="paragraph">
                        <wp:posOffset>4445</wp:posOffset>
                      </wp:positionV>
                      <wp:extent cx="222250" cy="211455"/>
                      <wp:effectExtent l="6350" t="6350" r="19050" b="10795"/>
                      <wp:wrapNone/>
                      <wp:docPr id="25" name="楕円 25"/>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6pt;margin-top:0.35pt;height:16.65pt;width:17.5pt;z-index:251683840;v-text-anchor:middle;mso-width-relative:page;mso-height-relative:page;" filled="f" stroked="t" coordsize="21600,21600" o:gfxdata="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Q77Ad1AAAAAUBAAAPAAAAAAAAAAEAIAAAACIAAABkcnMv&#10;ZG93bnJldi54bWxQSwECFAAUAAAACACHTuJAWUPmvnkCAADwBAAADgAAAAAAAAABACAAAAAj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16"/>
                <w:szCs w:val="16"/>
                <w:lang w:eastAsia="ja-JP"/>
              </w:rPr>
            </w:pPr>
            <w:r>
              <w:rPr>
                <w:rFonts w:hint="eastAsia" w:ascii="ＭＳ Ｐゴシック" w:hAnsi="ＭＳ Ｐゴシック" w:eastAsia="ＭＳ Ｐゴシック" w:cs="ＭＳ Ｐゴシック"/>
                <w:color w:val="000000"/>
                <w:kern w:val="0"/>
                <w:sz w:val="16"/>
                <w:szCs w:val="16"/>
              </w:rPr>
              <w:t>　</w:t>
            </w:r>
            <w:r>
              <w:rPr>
                <w:rFonts w:hint="eastAsia" w:ascii="ＭＳ Ｐゴシック" w:hAnsi="ＭＳ Ｐゴシック" w:eastAsia="ＭＳ Ｐゴシック" w:cs="ＭＳ Ｐゴシック"/>
                <w:color w:val="000000"/>
                <w:kern w:val="0"/>
                <w:sz w:val="22"/>
                <w:szCs w:val="22"/>
                <w:lang w:eastAsia="ja-JP"/>
              </w:rPr>
              <w:t>主治医や訪問看護師の助言、また薬剤師の意見をもとに現状に添った作成に努めています</w:t>
            </w:r>
          </w:p>
        </w:tc>
        <w:tc>
          <w:tcPr>
            <w:tcW w:w="3615" w:type="dxa"/>
            <w:tcBorders>
              <w:top w:val="single" w:color="auto" w:sz="4" w:space="0"/>
              <w:left w:val="nil"/>
              <w:bottom w:val="single" w:color="auto" w:sz="4" w:space="0"/>
              <w:right w:val="nil"/>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eastAsia="ja-JP"/>
              </w:rPr>
              <w:t>多職種との連携を積極的に取り組んでいる　こまめに家族に利用者の様子などを伝え要などお聞きしている</w:t>
            </w:r>
          </w:p>
        </w:tc>
        <w:tc>
          <w:tcPr>
            <w:tcW w:w="2625" w:type="dxa"/>
            <w:tcBorders>
              <w:top w:val="single" w:color="auto" w:sz="4" w:space="0"/>
              <w:left w:val="single" w:color="auto" w:sz="4" w:space="0"/>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13536" behindDoc="0" locked="0" layoutInCell="1" allowOverlap="1">
                      <wp:simplePos x="0" y="0"/>
                      <wp:positionH relativeFrom="column">
                        <wp:posOffset>-38100</wp:posOffset>
                      </wp:positionH>
                      <wp:positionV relativeFrom="paragraph">
                        <wp:posOffset>21590</wp:posOffset>
                      </wp:positionV>
                      <wp:extent cx="222250" cy="211455"/>
                      <wp:effectExtent l="6350" t="6350" r="19050" b="10795"/>
                      <wp:wrapNone/>
                      <wp:docPr id="54" name="楕円 54"/>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pt;margin-top:1.7pt;height:16.65pt;width:17.5pt;z-index:251713536;v-text-anchor:middle;mso-width-relative:page;mso-height-relative:page;" filled="f" stroked="t" coordsize="21600,21600" o:gfxdata="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EwN0l1AAAAAYBAAAPAAAAAAAAAAEAIAAAACIAAABkcnMv&#10;ZG93bnJldi54bWxQSwECFAAUAAAACACHTuJA6u0o8XkCAADwBAAADgAAAAAAAAABACAAAAAj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18</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個別の記録と実践への反映</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19"/>
                <w:szCs w:val="19"/>
              </w:rPr>
            </w:pPr>
            <w:r>
              <w:rPr>
                <w:rFonts w:hint="eastAsia" w:ascii="ＭＳ Ｐゴシック" w:hAnsi="ＭＳ Ｐゴシック" w:eastAsia="ＭＳ Ｐゴシック" w:cs="ＭＳ Ｐゴシック"/>
                <w:kern w:val="0"/>
                <w:sz w:val="19"/>
                <w:szCs w:val="19"/>
              </w:rPr>
              <w:t>日々の様子やケアの実践・結果、気づきや工夫を個別記録に記入し、職員間で情報を共有しながら実践や介護計画の見直しに活かしている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82816" behindDoc="0" locked="0" layoutInCell="1" allowOverlap="1">
                      <wp:simplePos x="0" y="0"/>
                      <wp:positionH relativeFrom="column">
                        <wp:posOffset>-41275</wp:posOffset>
                      </wp:positionH>
                      <wp:positionV relativeFrom="paragraph">
                        <wp:posOffset>227330</wp:posOffset>
                      </wp:positionV>
                      <wp:extent cx="222250" cy="211455"/>
                      <wp:effectExtent l="6350" t="6350" r="19050" b="10795"/>
                      <wp:wrapNone/>
                      <wp:docPr id="24" name="楕円 24"/>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5pt;margin-top:17.9pt;height:16.65pt;width:17.5pt;z-index:251682816;v-text-anchor:middle;mso-width-relative:page;mso-height-relative:page;" filled="f" stroked="t" coordsize="21600,21600" o:gfxdata="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ogLB31QAAAAcBAAAPAAAAAAAAAAEAIAAAACIAAABkcnMv&#10;ZG93bnJldi54bWxQSwECFAAUAAAACACHTuJAnc00k3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入居者の状況や薬剤の変更を記録として残しています　気づきなど共有しながらケアの見直しなどをしています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szCs w:val="22"/>
              </w:rPr>
            </w:pPr>
            <w:r>
              <w:rPr>
                <w:rFonts w:hint="eastAsia" w:ascii="ＭＳ Ｐゴシック" w:hAnsi="ＭＳ Ｐゴシック" w:eastAsia="ＭＳ Ｐゴシック" w:cs="ＭＳ Ｐゴシック"/>
                <w:color w:val="000000"/>
                <w:kern w:val="0"/>
                <w:sz w:val="22"/>
                <w:szCs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12512" behindDoc="0" locked="0" layoutInCell="1" allowOverlap="1">
                      <wp:simplePos x="0" y="0"/>
                      <wp:positionH relativeFrom="column">
                        <wp:posOffset>-38100</wp:posOffset>
                      </wp:positionH>
                      <wp:positionV relativeFrom="paragraph">
                        <wp:posOffset>-9525</wp:posOffset>
                      </wp:positionV>
                      <wp:extent cx="222250" cy="211455"/>
                      <wp:effectExtent l="6350" t="6350" r="19050" b="10795"/>
                      <wp:wrapNone/>
                      <wp:docPr id="53" name="楕円 53"/>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pt;margin-top:-0.75pt;height:16.65pt;width:17.5pt;z-index:251712512;v-text-anchor:middle;mso-width-relative:page;mso-height-relative:page;" filled="f" stroked="t" coordsize="21600,21600" o:gfxdata="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1tgXiNUAAAAHAQAADwAAAAAAAAABACAAAAAiAAAAZHJz&#10;L2Rvd25yZXYueG1sUEsBAhQAFAAAAAgAh07iQLZFFTB5AgAA8AQAAA4AAAAAAAAAAQAgAAAAJA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19</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一人ひとりを支えるための事業所の多機能化</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19"/>
                <w:szCs w:val="19"/>
              </w:rPr>
            </w:pPr>
            <w:r>
              <w:rPr>
                <w:sz w:val="20"/>
              </w:rPr>
              <mc:AlternateContent>
                <mc:Choice Requires="wps">
                  <w:drawing>
                    <wp:anchor distT="0" distB="0" distL="114300" distR="114300" simplePos="0" relativeHeight="251681792" behindDoc="0" locked="0" layoutInCell="1" allowOverlap="1">
                      <wp:simplePos x="0" y="0"/>
                      <wp:positionH relativeFrom="column">
                        <wp:posOffset>2226945</wp:posOffset>
                      </wp:positionH>
                      <wp:positionV relativeFrom="paragraph">
                        <wp:posOffset>48260</wp:posOffset>
                      </wp:positionV>
                      <wp:extent cx="222250" cy="211455"/>
                      <wp:effectExtent l="6350" t="6350" r="19050" b="10795"/>
                      <wp:wrapNone/>
                      <wp:docPr id="23" name="楕円 23"/>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5.35pt;margin-top:3.8pt;height:16.65pt;width:17.5pt;z-index:251681792;v-text-anchor:middle;mso-width-relative:page;mso-height-relative:page;" filled="f" stroked="t" coordsize="21600,21600" o:gfxdata="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L38rVbWAAAACAEAAA8AAAAAAAAAAQAgAAAAIgAAAGRy&#10;cy9kb3ducmV2LnhtbFBLAQIUABQAAAAIAIdO4kDBZQlSeQIAAPAEAAAOAAAAAAAAAAEAIAAAACU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kern w:val="0"/>
                <w:sz w:val="19"/>
                <w:szCs w:val="19"/>
              </w:rPr>
              <w:t>本人や家族の状況、その時々に生まれるニーズに対応して、既存のサービスに捉われない、柔軟な支援やサービスの多機能化に取り組んでいる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1"/>
                <w:szCs w:val="21"/>
                <w:lang w:eastAsia="ja-JP"/>
              </w:rPr>
            </w:pPr>
            <w:r>
              <w:rPr>
                <w:rFonts w:hint="eastAsia" w:ascii="ＭＳ Ｐゴシック" w:hAnsi="ＭＳ Ｐゴシック" w:eastAsia="ＭＳ Ｐゴシック" w:cs="ＭＳ Ｐゴシック"/>
                <w:color w:val="000000"/>
                <w:kern w:val="0"/>
                <w:sz w:val="21"/>
                <w:szCs w:val="21"/>
              </w:rPr>
              <w:t>　</w:t>
            </w:r>
            <w:r>
              <w:rPr>
                <w:rFonts w:hint="eastAsia" w:ascii="ＭＳ Ｐゴシック" w:hAnsi="ＭＳ Ｐゴシック" w:eastAsia="ＭＳ Ｐゴシック" w:cs="ＭＳ Ｐゴシック"/>
                <w:color w:val="000000"/>
                <w:kern w:val="0"/>
                <w:sz w:val="21"/>
                <w:szCs w:val="21"/>
                <w:lang w:eastAsia="ja-JP"/>
              </w:rPr>
              <w:t>利用者のニーズに対応できるように職員、法人と連携をとりながら柔軟に対応しています</w:t>
            </w:r>
          </w:p>
        </w:tc>
        <w:tc>
          <w:tcPr>
            <w:tcW w:w="361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eastAsia="ja-JP"/>
              </w:rPr>
              <w:t>家族からの聞き取りなどこまめな連絡を続けている</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20</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地域資源との協働</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19"/>
                <w:szCs w:val="19"/>
              </w:rPr>
            </w:pPr>
            <w:r>
              <w:rPr>
                <w:rFonts w:hint="eastAsia" w:ascii="ＭＳ Ｐゴシック" w:hAnsi="ＭＳ Ｐゴシック" w:eastAsia="ＭＳ Ｐゴシック" w:cs="ＭＳ Ｐゴシック"/>
                <w:kern w:val="0"/>
                <w:sz w:val="19"/>
                <w:szCs w:val="19"/>
              </w:rPr>
              <w:t>一人ひとりの暮らしを支えている地域資源を把握し、本人が心身の力を発揮しながら安全で豊かな暮らしを楽しむことができるよう支援している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85888" behindDoc="0" locked="0" layoutInCell="1" allowOverlap="1">
                      <wp:simplePos x="0" y="0"/>
                      <wp:positionH relativeFrom="column">
                        <wp:posOffset>-39370</wp:posOffset>
                      </wp:positionH>
                      <wp:positionV relativeFrom="paragraph">
                        <wp:posOffset>270510</wp:posOffset>
                      </wp:positionV>
                      <wp:extent cx="222250" cy="211455"/>
                      <wp:effectExtent l="6350" t="6350" r="19050" b="10795"/>
                      <wp:wrapNone/>
                      <wp:docPr id="27" name="楕円 27"/>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pt;margin-top:21.3pt;height:16.65pt;width:17.5pt;z-index:251685888;v-text-anchor:middle;mso-width-relative:page;mso-height-relative:page;" filled="f" stroked="t" coordsize="21600,21600" o:gfxdata="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NtKon9YAAAAHAQAADwAAAAAAAAABACAAAAAiAAAAZHJz&#10;L2Rvd25yZXYueG1sUEsBAhQAFAAAAAgAh07iQNFeQ+V4AgAA8AQAAA4AAAAAAAAAAQAgAAAAJQ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21"/>
                <w:szCs w:val="21"/>
              </w:rPr>
            </w:pPr>
            <w:r>
              <w:rPr>
                <w:rFonts w:hint="eastAsia" w:ascii="ＭＳ Ｐゴシック" w:hAnsi="ＭＳ Ｐゴシック" w:eastAsia="ＭＳ Ｐゴシック" w:cs="ＭＳ Ｐゴシック"/>
                <w:color w:val="000000"/>
                <w:kern w:val="0"/>
                <w:sz w:val="21"/>
                <w:szCs w:val="21"/>
                <w:lang w:eastAsia="ja-JP"/>
              </w:rPr>
              <w:t>地域のこども園から敬老の日の贈り物を頂いたり、図書館に本を借りにいったり、また柏原市に千羽鶴を届けたりしています</w:t>
            </w:r>
            <w:r>
              <w:rPr>
                <w:rFonts w:hint="eastAsia" w:ascii="ＭＳ Ｐゴシック" w:hAnsi="ＭＳ Ｐゴシック" w:eastAsia="ＭＳ Ｐゴシック" w:cs="ＭＳ Ｐゴシック"/>
                <w:color w:val="000000"/>
                <w:kern w:val="0"/>
                <w:sz w:val="21"/>
                <w:szCs w:val="21"/>
              </w:rPr>
              <w:t>　</w:t>
            </w:r>
          </w:p>
        </w:tc>
        <w:tc>
          <w:tcPr>
            <w:tcW w:w="361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eastAsia="ja-JP"/>
              </w:rPr>
              <w:t>敬老の日には毎年こども園からのプレゼントをいただいている　図書館で本を借りたり平和展への参加をしている</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21</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かかりつけ医の受診支援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19"/>
                <w:szCs w:val="19"/>
              </w:rPr>
            </w:pPr>
            <w:r>
              <w:rPr>
                <w:rFonts w:hint="eastAsia" w:ascii="ＭＳ Ｐゴシック" w:hAnsi="ＭＳ Ｐゴシック" w:eastAsia="ＭＳ Ｐゴシック" w:cs="ＭＳ Ｐゴシック"/>
                <w:kern w:val="0"/>
                <w:sz w:val="19"/>
                <w:szCs w:val="19"/>
              </w:rPr>
              <w:t>受診は、本人及び家族等の希望を大切にし、納得が得られたかかりつけ医と事業所の関係を築きながら、適切な医療を受けられるように支援している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86912" behindDoc="0" locked="0" layoutInCell="1" allowOverlap="1">
                      <wp:simplePos x="0" y="0"/>
                      <wp:positionH relativeFrom="column">
                        <wp:posOffset>-38735</wp:posOffset>
                      </wp:positionH>
                      <wp:positionV relativeFrom="paragraph">
                        <wp:posOffset>53340</wp:posOffset>
                      </wp:positionV>
                      <wp:extent cx="222250" cy="211455"/>
                      <wp:effectExtent l="6350" t="6350" r="19050" b="10795"/>
                      <wp:wrapNone/>
                      <wp:docPr id="28" name="楕円 28"/>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05pt;margin-top:4.2pt;height:16.65pt;width:17.5pt;z-index:251686912;v-text-anchor:middle;mso-width-relative:page;mso-height-relative:page;" filled="f" stroked="t" coordsize="21600,21600" o:gfxdata="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eevLXUAAAABgEAAA8AAAAAAAAAAQAgAAAAIgAAAGRycy9k&#10;b3ducmV2LnhtbFBLAQIUABQAAAAIAIdO4kDshpuReAIAAPAEAAAOAAAAAAAAAAEAIAAAACMBAABk&#10;cnMvZTJvRG9jLnhtbFBLBQYAAAAABgAGAFkBAAAN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lang w:eastAsia="ja-JP"/>
              </w:rPr>
              <w:t>利用者やご家族が自由に受診先を決めることができるように契約時に説明しています　また個人受診の際は送り出しにも協力しています</w:t>
            </w:r>
          </w:p>
          <w:p>
            <w:pPr>
              <w:widowControl/>
              <w:jc w:val="center"/>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szCs w:val="22"/>
              </w:rPr>
            </w:pPr>
            <w:r>
              <w:rPr>
                <w:rFonts w:hint="eastAsia" w:ascii="ＭＳ Ｐゴシック" w:hAnsi="ＭＳ Ｐゴシック" w:eastAsia="ＭＳ Ｐゴシック" w:cs="ＭＳ Ｐゴシック"/>
                <w:color w:val="000000"/>
                <w:kern w:val="0"/>
                <w:sz w:val="22"/>
                <w:szCs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22</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入退院時の医療機関との協働</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19"/>
                <w:szCs w:val="19"/>
              </w:rPr>
            </w:pPr>
            <w:r>
              <w:rPr>
                <w:rFonts w:hint="eastAsia" w:ascii="ＭＳ Ｐゴシック" w:hAnsi="ＭＳ Ｐゴシック" w:eastAsia="ＭＳ Ｐゴシック" w:cs="ＭＳ Ｐゴシック"/>
                <w:kern w:val="0"/>
                <w:sz w:val="19"/>
                <w:szCs w:val="19"/>
              </w:rPr>
              <w:t>利用者が入院した際、安心して治療できるように、また、できるだけ早期に退院できるように、病院関係者との情報交換や相談に努めている。あるいは、そうした場合に備えて病院関係者との関係づくりを行っている。</w:t>
            </w:r>
          </w:p>
          <w:p>
            <w:pPr>
              <w:widowControl/>
              <w:jc w:val="left"/>
              <w:rPr>
                <w:rFonts w:ascii="ＭＳ Ｐゴシック" w:hAnsi="ＭＳ Ｐゴシック" w:eastAsia="ＭＳ Ｐゴシック" w:cs="ＭＳ Ｐゴシック"/>
                <w:kern w:val="0"/>
                <w:sz w:val="19"/>
                <w:szCs w:val="19"/>
              </w:rPr>
            </w:pPr>
          </w:p>
          <w:p>
            <w:pPr>
              <w:widowControl/>
              <w:jc w:val="left"/>
              <w:rPr>
                <w:rFonts w:ascii="ＭＳ Ｐゴシック" w:hAnsi="ＭＳ Ｐゴシック" w:eastAsia="ＭＳ Ｐゴシック" w:cs="ＭＳ Ｐゴシック"/>
                <w:kern w:val="0"/>
                <w:sz w:val="19"/>
                <w:szCs w:val="19"/>
              </w:rPr>
            </w:pP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73600" behindDoc="0" locked="0" layoutInCell="1" allowOverlap="1">
                      <wp:simplePos x="0" y="0"/>
                      <wp:positionH relativeFrom="column">
                        <wp:posOffset>-60325</wp:posOffset>
                      </wp:positionH>
                      <wp:positionV relativeFrom="paragraph">
                        <wp:posOffset>36195</wp:posOffset>
                      </wp:positionV>
                      <wp:extent cx="222250" cy="211455"/>
                      <wp:effectExtent l="6350" t="6350" r="19050" b="10795"/>
                      <wp:wrapNone/>
                      <wp:docPr id="15" name="楕円 15"/>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75pt;margin-top:2.85pt;height:16.65pt;width:17.5pt;z-index:251673600;v-text-anchor:middle;mso-width-relative:page;mso-height-relative:page;" filled="f" stroked="t" coordsize="21600,21600" o:gfxdata="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9eJBG1AAAAAYBAAAPAAAAAAAAAAEAIAAAACIAAABkcnMv&#10;ZG93bnJldi54bWxQSwECFAAUAAAACACHTuJAcTn6wXkCAADwBAAADgAAAAAAAAABACAAAAAj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急変時の搬送先はあらかじめ家族様に確認をとっており主治医もすぐ診療情報を渡せる体制に努め　医真会とは緊急連絡体制も整えています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10464" behindDoc="0" locked="0" layoutInCell="1" allowOverlap="1">
                      <wp:simplePos x="0" y="0"/>
                      <wp:positionH relativeFrom="column">
                        <wp:posOffset>-31750</wp:posOffset>
                      </wp:positionH>
                      <wp:positionV relativeFrom="paragraph">
                        <wp:posOffset>10795</wp:posOffset>
                      </wp:positionV>
                      <wp:extent cx="222250" cy="211455"/>
                      <wp:effectExtent l="6350" t="6350" r="19050" b="10795"/>
                      <wp:wrapNone/>
                      <wp:docPr id="51" name="楕円 51"/>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5pt;margin-top:0.85pt;height:16.65pt;width:17.5pt;z-index:251710464;v-text-anchor:middle;mso-width-relative:page;mso-height-relative:page;" filled="f" stroked="t" coordsize="21600,21600" o:gfxdata="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tAIBzUAAAABgEAAA8AAAAAAAAAAQAgAAAAIgAAAGRycy9k&#10;b3ducmV2LnhtbFBLAQIUABQAAAAIAIdO4kA+WLBreAIAAPAEAAAOAAAAAAAAAAEAIAAAACMBAABk&#10;cnMvZTJvRG9jLnhtbFBLBQYAAAAABgAGAFkBAAAN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710"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23</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重度化や終末期に向けた方針の共有と支援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19"/>
                <w:szCs w:val="19"/>
              </w:rPr>
            </w:pPr>
            <w:r>
              <w:rPr>
                <w:rFonts w:hint="eastAsia" w:ascii="ＭＳ Ｐゴシック" w:hAnsi="ＭＳ Ｐゴシック" w:eastAsia="ＭＳ Ｐゴシック" w:cs="ＭＳ Ｐゴシック"/>
                <w:kern w:val="0"/>
                <w:sz w:val="19"/>
                <w:szCs w:val="19"/>
              </w:rPr>
              <w:t>重度化した場合や終末期のあり方について、早い段階から本人・家族等と話し合いを行い、事業所でできることを十分に説明しながら方針を共有し、地域の関係者と共にチームで支援に取り組んでいる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74624" behindDoc="0" locked="0" layoutInCell="1" allowOverlap="1">
                      <wp:simplePos x="0" y="0"/>
                      <wp:positionH relativeFrom="column">
                        <wp:posOffset>-60325</wp:posOffset>
                      </wp:positionH>
                      <wp:positionV relativeFrom="paragraph">
                        <wp:posOffset>42545</wp:posOffset>
                      </wp:positionV>
                      <wp:extent cx="222250" cy="211455"/>
                      <wp:effectExtent l="6350" t="6350" r="19050" b="10795"/>
                      <wp:wrapNone/>
                      <wp:docPr id="16" name="楕円 16"/>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75pt;margin-top:3.35pt;height:16.65pt;width:17.5pt;z-index:251674624;v-text-anchor:middle;mso-width-relative:page;mso-height-relative:page;" filled="f" stroked="t" coordsize="21600,21600" o:gfxdata="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9oK7PUAAAABgEAAA8AAAAAAAAAAQAgAAAAIgAAAGRycy9k&#10;b3ducmV2LnhtbFBLAQIUABQAAAAIAIdO4kA9qo23eAIAAPAEAAAOAAAAAAAAAAEAIAAAACMBAABk&#10;cnMvZTJvRG9jLnhtbFBLBQYAAAAABgAGAFkBAAAN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契約時に重度化終末期、看取りの説明を行っています　どの場合であっても本人や家族の意向を確認し施設のチーム体制を説明多職種によるサポートを実践しています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11488" behindDoc="0" locked="0" layoutInCell="1" allowOverlap="1">
                      <wp:simplePos x="0" y="0"/>
                      <wp:positionH relativeFrom="column">
                        <wp:posOffset>-44450</wp:posOffset>
                      </wp:positionH>
                      <wp:positionV relativeFrom="paragraph">
                        <wp:posOffset>-20955</wp:posOffset>
                      </wp:positionV>
                      <wp:extent cx="222250" cy="211455"/>
                      <wp:effectExtent l="6350" t="6350" r="19050" b="10795"/>
                      <wp:wrapNone/>
                      <wp:docPr id="52" name="楕円 52"/>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pt;margin-top:-1.65pt;height:16.65pt;width:17.5pt;z-index:251711488;v-text-anchor:middle;mso-width-relative:page;mso-height-relative:page;" filled="f" stroked="t" coordsize="21600,21600" o:gfxdata="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y7gvy1QAAAAcBAAAPAAAAAAAAAAEAIAAAACIAAABkcnMv&#10;ZG93bnJldi54bWxQSwECFAAUAAAACACHTuJAcsvHHX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p>
            <w:pPr>
              <w:widowControl/>
              <w:jc w:val="left"/>
              <w:rPr>
                <w:rFonts w:ascii="ＭＳ Ｐゴシック" w:hAnsi="ＭＳ Ｐゴシック" w:eastAsia="ＭＳ Ｐゴシック" w:cs="ＭＳ Ｐゴシック"/>
                <w:color w:val="000000"/>
                <w:kern w:val="0"/>
                <w:sz w:val="16"/>
                <w:szCs w:val="16"/>
              </w:rPr>
            </w:pPr>
          </w:p>
          <w:p>
            <w:pPr>
              <w:widowControl/>
              <w:jc w:val="left"/>
              <w:rPr>
                <w:rFonts w:ascii="ＭＳ Ｐゴシック" w:hAnsi="ＭＳ Ｐゴシック" w:eastAsia="ＭＳ Ｐゴシック" w:cs="ＭＳ Ｐゴシック"/>
                <w:color w:val="000000"/>
                <w:kern w:val="0"/>
                <w:sz w:val="16"/>
                <w:szCs w:val="16"/>
              </w:rPr>
            </w:pPr>
          </w:p>
          <w:p>
            <w:pPr>
              <w:widowControl/>
              <w:jc w:val="left"/>
              <w:rPr>
                <w:rFonts w:ascii="ＭＳ Ｐゴシック" w:hAnsi="ＭＳ Ｐゴシック" w:eastAsia="ＭＳ Ｐゴシック" w:cs="ＭＳ Ｐゴシック"/>
                <w:color w:val="000000"/>
                <w:kern w:val="0"/>
                <w:sz w:val="16"/>
                <w:szCs w:val="16"/>
              </w:rPr>
            </w:pP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24</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急変や事故発生時の備え</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19"/>
                <w:szCs w:val="19"/>
              </w:rPr>
            </w:pPr>
            <w:r>
              <w:rPr>
                <w:rFonts w:hint="eastAsia" w:ascii="ＭＳ Ｐゴシック" w:hAnsi="ＭＳ Ｐゴシック" w:eastAsia="ＭＳ Ｐゴシック" w:cs="ＭＳ Ｐゴシック"/>
                <w:kern w:val="0"/>
                <w:sz w:val="19"/>
                <w:szCs w:val="19"/>
              </w:rPr>
              <w:t>利用者の急変や事故発生時に備えて、全ての職員は応急手当や初期対応の訓練を定期的に行い、実践力を身に付けている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75648" behindDoc="0" locked="0" layoutInCell="1" allowOverlap="1">
                      <wp:simplePos x="0" y="0"/>
                      <wp:positionH relativeFrom="column">
                        <wp:posOffset>-39370</wp:posOffset>
                      </wp:positionH>
                      <wp:positionV relativeFrom="paragraph">
                        <wp:posOffset>19050</wp:posOffset>
                      </wp:positionV>
                      <wp:extent cx="222250" cy="211455"/>
                      <wp:effectExtent l="6350" t="6350" r="19050" b="10795"/>
                      <wp:wrapNone/>
                      <wp:docPr id="17" name="楕円 17"/>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pt;margin-top:1.5pt;height:16.65pt;width:17.5pt;z-index:251675648;v-text-anchor:middle;mso-width-relative:page;mso-height-relative:page;" filled="f" stroked="t" coordsize="21600,21600" o:gfxdata="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A66Gh7UAAAABgEAAA8AAAAAAAAAAQAgAAAAIgAAAGRycy9k&#10;b3ducmV2LnhtbFBLAQIUABQAAAAIAIdO4kD5JF+aeAIAAPAEAAAOAAAAAAAAAAEAIAAAACMBAABk&#10;cnMvZTJvRG9jLnhtbFBLBQYAAAAABgAGAFkBAAAN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急変時、事故発生時のの対応は一覧表にして貼りだしています　また今までも主治医にその都度連絡し適切な指示を得ています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25</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災害対策</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19"/>
                <w:szCs w:val="19"/>
              </w:rPr>
            </w:pPr>
            <w:r>
              <w:rPr>
                <w:rFonts w:hint="eastAsia" w:ascii="ＭＳ Ｐゴシック" w:hAnsi="ＭＳ Ｐゴシック" w:eastAsia="ＭＳ Ｐゴシック" w:cs="ＭＳ Ｐゴシック"/>
                <w:kern w:val="0"/>
                <w:sz w:val="19"/>
                <w:szCs w:val="19"/>
              </w:rPr>
              <w:t>火災や地震、水害等の災害時に、昼夜を問わず利用者が避難できる方法を全職員が身につけるとともに、地域との協力体制を築いている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76672" behindDoc="0" locked="0" layoutInCell="1" allowOverlap="1">
                      <wp:simplePos x="0" y="0"/>
                      <wp:positionH relativeFrom="column">
                        <wp:posOffset>-38735</wp:posOffset>
                      </wp:positionH>
                      <wp:positionV relativeFrom="paragraph">
                        <wp:posOffset>238125</wp:posOffset>
                      </wp:positionV>
                      <wp:extent cx="222250" cy="211455"/>
                      <wp:effectExtent l="6350" t="6350" r="19050" b="10795"/>
                      <wp:wrapNone/>
                      <wp:docPr id="18" name="楕円 18"/>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05pt;margin-top:18.75pt;height:16.65pt;width:17.5pt;z-index:251676672;v-text-anchor:middle;mso-width-relative:page;mso-height-relative:page;" filled="f" stroked="t" coordsize="21600,21600" o:gfxdata="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Vm51tUAAAAHAQAADwAAAAAAAAABACAAAAAiAAAAZHJz&#10;L2Rvd25yZXYueG1sUEsBAhQAFAAAAAgAh07iQMT8h+55AgAA8AQAAA4AAAAAAAAAAQAgAAAAJA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ＭＳ Ｐゴシック" w:hAnsi="ＭＳ Ｐゴシック" w:eastAsia="ＭＳ Ｐゴシック" w:cs="ＭＳ Ｐゴシック"/>
                <w:color w:val="000000"/>
                <w:kern w:val="0"/>
                <w:sz w:val="21"/>
                <w:szCs w:val="21"/>
                <w:lang w:val="en-US" w:eastAsia="ja-JP"/>
              </w:rPr>
            </w:pPr>
            <w:r>
              <w:rPr>
                <w:rFonts w:hint="eastAsia" w:ascii="ＭＳ Ｐゴシック" w:hAnsi="ＭＳ Ｐゴシック" w:eastAsia="ＭＳ Ｐゴシック" w:cs="ＭＳ Ｐゴシック"/>
                <w:color w:val="000000"/>
                <w:kern w:val="0"/>
                <w:sz w:val="21"/>
                <w:szCs w:val="21"/>
              </w:rPr>
              <w:t>　</w:t>
            </w:r>
            <w:r>
              <w:rPr>
                <w:rFonts w:hint="eastAsia" w:ascii="ＭＳ Ｐゴシック" w:hAnsi="ＭＳ Ｐゴシック" w:eastAsia="ＭＳ Ｐゴシック" w:cs="ＭＳ Ｐゴシック"/>
                <w:color w:val="000000"/>
                <w:kern w:val="0"/>
                <w:sz w:val="21"/>
                <w:szCs w:val="21"/>
                <w:lang w:eastAsia="ja-JP"/>
              </w:rPr>
              <w:t>年に２回火災避難訓練を行い、同時に災害避難訓練もおこなっています</w:t>
            </w:r>
          </w:p>
        </w:tc>
        <w:tc>
          <w:tcPr>
            <w:tcW w:w="3615" w:type="dxa"/>
            <w:tcBorders>
              <w:top w:val="single" w:color="auto" w:sz="4" w:space="0"/>
              <w:left w:val="nil"/>
              <w:bottom w:val="single" w:color="auto" w:sz="4" w:space="0"/>
              <w:right w:val="nil"/>
            </w:tcBorders>
            <w:shd w:val="clear" w:color="auto" w:fill="auto"/>
            <w:vAlign w:val="center"/>
          </w:tcPr>
          <w:p>
            <w:pPr>
              <w:widowControl/>
              <w:jc w:val="left"/>
              <w:rPr>
                <w:rFonts w:hint="default" w:ascii="ＭＳ Ｐゴシック" w:hAnsi="ＭＳ Ｐゴシック" w:eastAsia="ＭＳ Ｐゴシック" w:cs="ＭＳ Ｐゴシック"/>
                <w:color w:val="000000"/>
                <w:kern w:val="0"/>
                <w:sz w:val="22"/>
                <w:szCs w:val="22"/>
                <w:lang w:val="en-US" w:eastAsia="ja-JP"/>
              </w:rPr>
            </w:pPr>
            <w:r>
              <w:rPr>
                <w:rFonts w:hint="eastAsia" w:ascii="ＭＳ Ｐゴシック" w:hAnsi="ＭＳ Ｐゴシック" w:eastAsia="ＭＳ Ｐゴシック" w:cs="ＭＳ Ｐゴシック"/>
                <w:color w:val="000000"/>
                <w:kern w:val="0"/>
                <w:sz w:val="16"/>
                <w:szCs w:val="16"/>
              </w:rPr>
              <w:t>　</w:t>
            </w:r>
            <w:r>
              <w:rPr>
                <w:rFonts w:hint="eastAsia" w:ascii="ＭＳ Ｐゴシック" w:hAnsi="ＭＳ Ｐゴシック" w:eastAsia="ＭＳ Ｐゴシック" w:cs="ＭＳ Ｐゴシック"/>
                <w:color w:val="000000"/>
                <w:kern w:val="0"/>
                <w:sz w:val="22"/>
                <w:szCs w:val="22"/>
                <w:lang w:eastAsia="ja-JP"/>
              </w:rPr>
              <w:t>年に</w:t>
            </w:r>
            <w:r>
              <w:rPr>
                <w:rFonts w:hint="eastAsia" w:ascii="ＭＳ Ｐゴシック" w:hAnsi="ＭＳ Ｐゴシック" w:eastAsia="ＭＳ Ｐゴシック" w:cs="ＭＳ Ｐゴシック"/>
                <w:color w:val="000000"/>
                <w:kern w:val="0"/>
                <w:sz w:val="22"/>
                <w:szCs w:val="22"/>
                <w:lang w:val="en-US" w:eastAsia="ja-JP"/>
              </w:rPr>
              <w:t>2回の火災避難訓練を実施し、同時に災害避難訓練も行っている</w:t>
            </w:r>
          </w:p>
        </w:tc>
        <w:tc>
          <w:tcPr>
            <w:tcW w:w="2625" w:type="dxa"/>
            <w:tcBorders>
              <w:top w:val="single" w:color="auto" w:sz="4" w:space="0"/>
              <w:left w:val="single" w:color="auto" w:sz="4" w:space="0"/>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07392" behindDoc="0" locked="0" layoutInCell="1" allowOverlap="1">
                      <wp:simplePos x="0" y="0"/>
                      <wp:positionH relativeFrom="column">
                        <wp:posOffset>-57150</wp:posOffset>
                      </wp:positionH>
                      <wp:positionV relativeFrom="paragraph">
                        <wp:posOffset>40640</wp:posOffset>
                      </wp:positionV>
                      <wp:extent cx="222250" cy="211455"/>
                      <wp:effectExtent l="6350" t="6350" r="19050" b="10795"/>
                      <wp:wrapNone/>
                      <wp:docPr id="48" name="楕円 48"/>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5pt;margin-top:3.2pt;height:16.65pt;width:17.5pt;z-index:251707392;v-text-anchor:middle;mso-width-relative:page;mso-height-relative:page;" filled="f" stroked="t" coordsize="21600,21600" o:gfxdata="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nXMKm1QAAAAYBAAAPAAAAAAAAAAEAIAAAACIAAABkcnMv&#10;ZG93bnJldi54bWxQSwECFAAUAAAACACHTuJAvHKjb3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360" w:hRule="atLeast"/>
        </w:trPr>
        <w:tc>
          <w:tcPr>
            <w:tcW w:w="8505" w:type="dxa"/>
            <w:gridSpan w:val="4"/>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Ⅲ．その人らしい暮らしを続けるための日々の支援　</w:t>
            </w:r>
          </w:p>
        </w:tc>
        <w:tc>
          <w:tcPr>
            <w:tcW w:w="3280" w:type="dxa"/>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1"/>
                <w:szCs w:val="21"/>
              </w:rPr>
            </w:pPr>
            <w:r>
              <w:rPr>
                <w:rFonts w:hint="eastAsia" w:ascii="ＭＳ Ｐゴシック" w:hAnsi="ＭＳ Ｐゴシック" w:eastAsia="ＭＳ Ｐゴシック" w:cs="ＭＳ Ｐゴシック"/>
                <w:b/>
                <w:bCs/>
                <w:color w:val="FFFFFF"/>
                <w:kern w:val="0"/>
                <w:sz w:val="21"/>
                <w:szCs w:val="21"/>
              </w:rPr>
              <w:t>　</w:t>
            </w:r>
          </w:p>
        </w:tc>
        <w:tc>
          <w:tcPr>
            <w:tcW w:w="3615" w:type="dxa"/>
            <w:tcBorders>
              <w:top w:val="single" w:color="auto" w:sz="4" w:space="0"/>
              <w:left w:val="nil"/>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2625" w:type="dxa"/>
            <w:tcBorders>
              <w:top w:val="single" w:color="auto" w:sz="4" w:space="0"/>
              <w:left w:val="nil"/>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3560" w:type="dxa"/>
            <w:tcBorders>
              <w:top w:val="single" w:color="auto" w:sz="4" w:space="0"/>
              <w:left w:val="nil"/>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26</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一人ひとりの尊重とプライバシーの確保</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一人ひとりの人格を尊重し、誇りやプライバシーを損ねない言葉かけや対応をしている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79744" behindDoc="0" locked="0" layoutInCell="1" allowOverlap="1">
                      <wp:simplePos x="0" y="0"/>
                      <wp:positionH relativeFrom="column">
                        <wp:posOffset>-52070</wp:posOffset>
                      </wp:positionH>
                      <wp:positionV relativeFrom="paragraph">
                        <wp:posOffset>257175</wp:posOffset>
                      </wp:positionV>
                      <wp:extent cx="222250" cy="211455"/>
                      <wp:effectExtent l="6350" t="6350" r="19050" b="10795"/>
                      <wp:wrapNone/>
                      <wp:docPr id="21" name="楕円 21"/>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1pt;margin-top:20.25pt;height:16.65pt;width:17.5pt;z-index:251679744;v-text-anchor:middle;mso-width-relative:page;mso-height-relative:page;" filled="f" stroked="t" coordsize="21600,21600" o:gfxdata="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cuz5yNYAAAAHAQAADwAAAAAAAAABACAAAAAiAAAAZHJz&#10;L2Rvd25yZXYueG1sUEsBAhQAFAAAAAgAh07iQEl4rAl4AgAA8AQAAA4AAAAAAAAAAQAgAAAAJQ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val="en-US"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人格を尊重し利用者の方に合わせた言葉かけ、対応を心がけています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08416" behindDoc="0" locked="0" layoutInCell="1" allowOverlap="1">
                      <wp:simplePos x="0" y="0"/>
                      <wp:positionH relativeFrom="column">
                        <wp:posOffset>-57150</wp:posOffset>
                      </wp:positionH>
                      <wp:positionV relativeFrom="paragraph">
                        <wp:posOffset>-8255</wp:posOffset>
                      </wp:positionV>
                      <wp:extent cx="222250" cy="211455"/>
                      <wp:effectExtent l="6350" t="6350" r="19050" b="10795"/>
                      <wp:wrapNone/>
                      <wp:docPr id="49" name="楕円 49"/>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5pt;margin-top:-0.65pt;height:16.65pt;width:17.5pt;z-index:251708416;v-text-anchor:middle;mso-width-relative:page;mso-height-relative:page;" filled="f" stroked="t" coordsize="21600,21600" o:gfxdata="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oWGt9UAAAAHAQAADwAAAAAAAAABACAAAAAiAAAAZHJz&#10;L2Rvd25yZXYueG1sUEsBAhQAFAAAAAgAh07iQHj8cUJ5AgAA8AQAAA4AAAAAAAAAAQAgAAAAJA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27</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日々のその人らしい暮らし</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職員側の決まりや都合を優先するのではなく、一人ひとりの日常生活における希望や意向、暮らしのペースを大切にし、その日をどのように過ごしたいか、希望にそって支援している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78720" behindDoc="0" locked="0" layoutInCell="1" allowOverlap="1">
                      <wp:simplePos x="0" y="0"/>
                      <wp:positionH relativeFrom="column">
                        <wp:posOffset>-55880</wp:posOffset>
                      </wp:positionH>
                      <wp:positionV relativeFrom="paragraph">
                        <wp:posOffset>260350</wp:posOffset>
                      </wp:positionV>
                      <wp:extent cx="222250" cy="211455"/>
                      <wp:effectExtent l="6350" t="6350" r="19050" b="10795"/>
                      <wp:wrapNone/>
                      <wp:docPr id="20" name="楕円 20"/>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4pt;margin-top:20.5pt;height:16.65pt;width:17.5pt;z-index:251678720;v-text-anchor:middle;mso-width-relative:page;mso-height-relative:page;" filled="f" stroked="t" coordsize="21600,21600" o:gfxdata="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Nfxj5XWAAAABwEAAA8AAAAAAAAAAQAgAAAAIgAAAGRy&#10;cy9kb3ducmV2LnhtbFBLAQIUABQAAAAIAIdO4kCN9n4keQIAAPAEAAAOAAAAAAAAAAEAIAAAACU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ご自分らしく生活していただくために外出や宿泊に制限はかけていません、ただ</w:t>
            </w:r>
            <w:r>
              <w:rPr>
                <w:rFonts w:hint="eastAsia" w:ascii="ＭＳ Ｐゴシック" w:hAnsi="ＭＳ Ｐゴシック" w:eastAsia="ＭＳ Ｐゴシック" w:cs="ＭＳ Ｐゴシック"/>
                <w:color w:val="000000"/>
                <w:kern w:val="0"/>
                <w:sz w:val="22"/>
                <w:lang w:val="en-US" w:eastAsia="ja-JP"/>
              </w:rPr>
              <w:t>1人での外出などは安全上認めておりません</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center"/>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center"/>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28</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食事を楽しむことのできる支援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食事が楽しみなものになるよう、一人ひとりの好みや力を活かしながら、利用者と職員が一緒に準備や食事、片付けをしている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77696" behindDoc="0" locked="0" layoutInCell="1" allowOverlap="1">
                      <wp:simplePos x="0" y="0"/>
                      <wp:positionH relativeFrom="column">
                        <wp:posOffset>-60325</wp:posOffset>
                      </wp:positionH>
                      <wp:positionV relativeFrom="paragraph">
                        <wp:posOffset>269240</wp:posOffset>
                      </wp:positionV>
                      <wp:extent cx="222250" cy="211455"/>
                      <wp:effectExtent l="6350" t="6350" r="19050" b="10795"/>
                      <wp:wrapNone/>
                      <wp:docPr id="19" name="楕円 19"/>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75pt;margin-top:21.2pt;height:16.65pt;width:17.5pt;z-index:251677696;v-text-anchor:middle;mso-width-relative:page;mso-height-relative:page;" filled="f" stroked="t" coordsize="21600,21600" o:gfxdata="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hAPja1QAAAAcBAAAPAAAAAAAAAAEAIAAAACIAAABkcnMv&#10;ZG93bnJldi54bWxQSwECFAAUAAAACACHTuJAAHJVw3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イベント食や誕生日食など、またケーキを食べる誕生日会など工夫をこらしています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sz w:val="20"/>
              </w:rPr>
              <mc:AlternateContent>
                <mc:Choice Requires="wps">
                  <w:drawing>
                    <wp:anchor distT="0" distB="0" distL="114300" distR="114300" simplePos="0" relativeHeight="251709440" behindDoc="0" locked="0" layoutInCell="1" allowOverlap="1">
                      <wp:simplePos x="0" y="0"/>
                      <wp:positionH relativeFrom="column">
                        <wp:posOffset>2225675</wp:posOffset>
                      </wp:positionH>
                      <wp:positionV relativeFrom="paragraph">
                        <wp:posOffset>54610</wp:posOffset>
                      </wp:positionV>
                      <wp:extent cx="222250" cy="211455"/>
                      <wp:effectExtent l="6350" t="6350" r="19050" b="10795"/>
                      <wp:wrapNone/>
                      <wp:docPr id="50" name="楕円 50"/>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5.25pt;margin-top:4.3pt;height:16.65pt;width:17.5pt;z-index:251709440;v-text-anchor:middle;mso-width-relative:page;mso-height-relative:page;" filled="f" stroked="t" coordsize="21600,21600" o:gfxdata="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2GGI1gAAAAgBAAAPAAAAAAAAAAEAIAAAACIAAABkcnMv&#10;ZG93bnJldi54bWxQSwECFAAUAAAACACHTuJA+tZiRncCAADwBAAADgAAAAAAAAABACAAAAAl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29</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栄養摂取や水分確保の支援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食べる量や栄養バランス、水分量が一日を通じて確保できるよう、一人ひとりの状態や力、習慣に応じた支援をしている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241300</wp:posOffset>
                      </wp:positionV>
                      <wp:extent cx="222250" cy="211455"/>
                      <wp:effectExtent l="6350" t="6350" r="19050" b="10795"/>
                      <wp:wrapNone/>
                      <wp:docPr id="1" name="楕円 1"/>
                      <wp:cNvGraphicFramePr/>
                      <a:graphic xmlns:a="http://schemas.openxmlformats.org/drawingml/2006/main">
                        <a:graphicData uri="http://schemas.microsoft.com/office/word/2010/wordprocessingShape">
                          <wps:wsp>
                            <wps:cNvSpPr/>
                            <wps:spPr>
                              <a:xfrm>
                                <a:off x="4551680" y="1212215"/>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75pt;margin-top:19pt;height:16.65pt;width:17.5pt;z-index:251659264;v-text-anchor:middle;mso-width-relative:page;mso-height-relative:page;" filled="f" stroked="t" coordsize="21600,21600" o:gfxdata="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CLC5UDVAAAABwEAAA8AAAAAAAAAAQAgAAAA&#10;IgAAAGRycy9kb3ducmV2LnhtbFBLAQIUABQAAAAIAIdO4kDQw6nzgAIAAPoEAAAOAAAAAAAAAAEA&#10;IAAAACQBAABkcnMvZTJvRG9jLnhtbFBLBQYAAAAABgAGAFkBAAAW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栄養バランス、アルブミン値に注意をはらいながら、主治医と常に連携をとっています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30</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口腔内の清潔保持</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口の中の汚れや臭いが生じないよう、毎食後、一人ひとりの口腔状態や本人の力に応じた口腔ケアをしている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61312" behindDoc="0" locked="0" layoutInCell="1" allowOverlap="1">
                      <wp:simplePos x="0" y="0"/>
                      <wp:positionH relativeFrom="column">
                        <wp:posOffset>-55880</wp:posOffset>
                      </wp:positionH>
                      <wp:positionV relativeFrom="paragraph">
                        <wp:posOffset>8890</wp:posOffset>
                      </wp:positionV>
                      <wp:extent cx="222250" cy="211455"/>
                      <wp:effectExtent l="6350" t="6350" r="19050" b="10795"/>
                      <wp:wrapNone/>
                      <wp:docPr id="3" name="楕円 3"/>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4pt;margin-top:0.7pt;height:16.65pt;width:17.5pt;z-index:251661312;v-text-anchor:middle;mso-width-relative:page;mso-height-relative:page;" filled="f" stroked="t" coordsize="21600,21600" o:gfxdata="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tjbPf1QAAAAYBAAAPAAAAAAAAAAEAIAAAACIAAABkcnMv&#10;ZG93bnJldi54bWxQSwECFAAUAAAACACHTuJAGHLcX3gCAADu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三度の食事後、歯磨きのお手伝いをしています　歯科衛生士さんからのアドバイスを参考にしブラシの使い分けなど実施しています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sz w:val="20"/>
              </w:rPr>
              <mc:AlternateContent>
                <mc:Choice Requires="wps">
                  <w:drawing>
                    <wp:anchor distT="0" distB="0" distL="114300" distR="114300" simplePos="0" relativeHeight="251706368" behindDoc="0" locked="0" layoutInCell="1" allowOverlap="1">
                      <wp:simplePos x="0" y="0"/>
                      <wp:positionH relativeFrom="column">
                        <wp:posOffset>2217420</wp:posOffset>
                      </wp:positionH>
                      <wp:positionV relativeFrom="paragraph">
                        <wp:posOffset>148590</wp:posOffset>
                      </wp:positionV>
                      <wp:extent cx="222250" cy="211455"/>
                      <wp:effectExtent l="6350" t="6350" r="19050" b="10795"/>
                      <wp:wrapNone/>
                      <wp:docPr id="47" name="楕円 47"/>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4.6pt;margin-top:11.7pt;height:16.65pt;width:17.5pt;z-index:251706368;v-text-anchor:middle;mso-width-relative:page;mso-height-relative:page;" filled="f" stroked="t" coordsize="21600,21600" o:gfxdata="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uXf/89gAAAAJAQAADwAAAAAAAAABACAAAAAiAAAA&#10;ZHJzL2Rvd25yZXYueG1sUEsBAhQAFAAAAAgAh07iQIGqext5AgAA8AQAAA4AAAAAAAAAAQAgAAAA&#10;JwEAAGRycy9lMm9Eb2MueG1sUEsFBgAAAAAGAAYAWQEAABI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31</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排泄の自立支援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排泄の失敗やおむつの使用を減らし、一人ひとりの力や排泄のパターン、習慣を活かして、トイレでの排泄や排泄の自立にむけた支援、便秘の予防等、個々に応じた予防に取り組んでいる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-5715</wp:posOffset>
                      </wp:positionV>
                      <wp:extent cx="222250" cy="211455"/>
                      <wp:effectExtent l="6350" t="6350" r="19050" b="10795"/>
                      <wp:wrapNone/>
                      <wp:docPr id="2" name="楕円 2"/>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pt;margin-top:-0.45pt;height:16.65pt;width:17.5pt;z-index:251660288;v-text-anchor:middle;mso-width-relative:page;mso-height-relative:page;" filled="f" stroked="t" coordsize="21600,21600" o:gfxdata="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fpYYJ1QAAAAYBAAAPAAAAAAAAAAEAIAAAACIAAABkcnMv&#10;ZG93bnJldi54bWxQSwECFAAUAAAACACHTuJAi8armngCAADu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排泄状況を把握するため</w:t>
            </w:r>
            <w:r>
              <w:rPr>
                <w:rFonts w:hint="eastAsia" w:ascii="ＭＳ Ｐゴシック" w:hAnsi="ＭＳ Ｐゴシック" w:eastAsia="ＭＳ Ｐゴシック" w:cs="ＭＳ Ｐゴシック"/>
                <w:color w:val="000000"/>
                <w:kern w:val="0"/>
                <w:sz w:val="22"/>
                <w:lang w:val="en-US" w:eastAsia="ja-JP"/>
              </w:rPr>
              <w:t>記録を正確に記しパターンの共有をしています　車イスの方にも出来る限りトイレでの排泄を支援しています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sz w:val="20"/>
              </w:rPr>
              <mc:AlternateContent>
                <mc:Choice Requires="wps">
                  <w:drawing>
                    <wp:anchor distT="0" distB="0" distL="114300" distR="114300" simplePos="0" relativeHeight="251703296" behindDoc="0" locked="0" layoutInCell="1" allowOverlap="1">
                      <wp:simplePos x="0" y="0"/>
                      <wp:positionH relativeFrom="column">
                        <wp:posOffset>-61595</wp:posOffset>
                      </wp:positionH>
                      <wp:positionV relativeFrom="paragraph">
                        <wp:posOffset>-2540</wp:posOffset>
                      </wp:positionV>
                      <wp:extent cx="222250" cy="211455"/>
                      <wp:effectExtent l="6350" t="6350" r="19050" b="10795"/>
                      <wp:wrapNone/>
                      <wp:docPr id="44" name="楕円 44"/>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85pt;margin-top:-0.2pt;height:16.65pt;width:17.5pt;z-index:251703296;v-text-anchor:middle;mso-width-relative:page;mso-height-relative:page;" filled="f" stroked="t" coordsize="21600,21600" o:gfxdata="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6cHIldUAAAAGAQAADwAAAAAAAAABACAAAAAiAAAAZHJz&#10;L2Rvd25yZXYueG1sUEsBAhQAFAAAAAgAh07iQM05DG15AgAA8AQAAA4AAAAAAAAAAQAgAAAAJA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32</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入浴を楽しむことができる支援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sz w:val="20"/>
              </w:rPr>
              <mc:AlternateContent>
                <mc:Choice Requires="wps">
                  <w:drawing>
                    <wp:anchor distT="0" distB="0" distL="114300" distR="114300" simplePos="0" relativeHeight="251662336" behindDoc="0" locked="0" layoutInCell="1" allowOverlap="1">
                      <wp:simplePos x="0" y="0"/>
                      <wp:positionH relativeFrom="column">
                        <wp:posOffset>2205355</wp:posOffset>
                      </wp:positionH>
                      <wp:positionV relativeFrom="paragraph">
                        <wp:posOffset>366395</wp:posOffset>
                      </wp:positionV>
                      <wp:extent cx="222250" cy="211455"/>
                      <wp:effectExtent l="6350" t="6350" r="19050" b="10795"/>
                      <wp:wrapNone/>
                      <wp:docPr id="4" name="楕円 4"/>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3.65pt;margin-top:28.85pt;height:16.65pt;width:17.5pt;z-index:251662336;v-text-anchor:middle;mso-width-relative:page;mso-height-relative:page;" filled="f" stroked="t" coordsize="21600,21600" o:gfxdata="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&#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EGDVHXAAAACQEAAA8AAAAAAAAAAQAgAAAAIgAAAGRy&#10;cy9kb3ducmV2LnhtbFBLAQIUABQAAAAIAIdO4kAidwloeAIAAO4EAAAOAAAAAAAAAAEAIAAAACY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kern w:val="0"/>
                <w:sz w:val="20"/>
                <w:szCs w:val="20"/>
              </w:rPr>
              <w:t>一人ひとりの希望やタイミングに合わせて入浴を楽しめるように、職員の都合で曜日や時間帯を決めてしまわずに、個々にそった支援をしている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毎日の健康チェックは欠かさず体調を管理しながら入浴をうながしています　脱衣場にもエアコンをつけてもらい、寒さ暑さに対応できるようにしました</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33</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安眠や休息の支援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一人ひとりの生活習慣やその時々の状況に応じて、休息したり、安心して気持ちよく眠れるよう支援している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63360" behindDoc="0" locked="0" layoutInCell="1" allowOverlap="1">
                      <wp:simplePos x="0" y="0"/>
                      <wp:positionH relativeFrom="column">
                        <wp:posOffset>-34925</wp:posOffset>
                      </wp:positionH>
                      <wp:positionV relativeFrom="paragraph">
                        <wp:posOffset>-4445</wp:posOffset>
                      </wp:positionV>
                      <wp:extent cx="222250" cy="211455"/>
                      <wp:effectExtent l="6350" t="6350" r="19050" b="10795"/>
                      <wp:wrapNone/>
                      <wp:docPr id="5" name="楕円 5"/>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5pt;margin-top:-0.35pt;height:16.65pt;width:17.5pt;z-index:251663360;v-text-anchor:middle;mso-width-relative:page;mso-height-relative:page;" filled="f" stroked="t" coordsize="21600,21600" o:gfxdata="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E5HleHUAAAABgEAAA8AAAAAAAAAAQAgAAAAIgAAAGRycy9k&#10;b3ducmV2LnhtbFBLAQIUABQAAAAIAIdO4kCxw36teAIAAO4EAAAOAAAAAAAAAAEAIAAAACMBAABk&#10;cnMvZTJvRG9jLnhtbFBLBQYAAAAABgAGAFkBAAAN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寝る場所、寝る時間に強制はせず安心できる環境を提供しています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34</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服薬支援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一人ひとりが使用している薬の目的や副作用、用法や用量について理解しており、服薬の支援と症状の変化の確認に努めている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64384" behindDoc="0" locked="0" layoutInCell="1" allowOverlap="1">
                      <wp:simplePos x="0" y="0"/>
                      <wp:positionH relativeFrom="column">
                        <wp:posOffset>-62230</wp:posOffset>
                      </wp:positionH>
                      <wp:positionV relativeFrom="paragraph">
                        <wp:posOffset>9525</wp:posOffset>
                      </wp:positionV>
                      <wp:extent cx="222250" cy="211455"/>
                      <wp:effectExtent l="6350" t="6350" r="19050" b="10795"/>
                      <wp:wrapNone/>
                      <wp:docPr id="6" name="楕円 6"/>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9pt;margin-top:0.75pt;height:16.65pt;width:17.5pt;z-index:251664384;v-text-anchor:middle;mso-width-relative:page;mso-height-relative:page;" filled="f" stroked="t" coordsize="21600,21600" o:gfxdata="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Lf9fxbUAAAABgEAAA8AAAAAAAAAAQAgAAAAIgAAAGRycy9k&#10;b3ducmV2LnhtbFBLAQIUABQAAAAIAIdO4kBFGJc5eAIAAO4EAAAOAAAAAAAAAAEAIAAAACMBAABk&#10;cnMvZTJvRG9jLnhtbFBLBQYAAAAABgAGAFkBAAAN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主治医、看護師に利用者の状態を説明し服薬の指示を仰いでいます　休日でも服薬の指示を受ける事が出来るよう薬局と連携しています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02272" behindDoc="0" locked="0" layoutInCell="1" allowOverlap="1">
                      <wp:simplePos x="0" y="0"/>
                      <wp:positionH relativeFrom="column">
                        <wp:posOffset>-46355</wp:posOffset>
                      </wp:positionH>
                      <wp:positionV relativeFrom="paragraph">
                        <wp:posOffset>34925</wp:posOffset>
                      </wp:positionV>
                      <wp:extent cx="222250" cy="211455"/>
                      <wp:effectExtent l="6350" t="6350" r="19050" b="10795"/>
                      <wp:wrapNone/>
                      <wp:docPr id="43" name="楕円 43"/>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5pt;margin-top:2.75pt;height:16.65pt;width:17.5pt;z-index:251702272;v-text-anchor:middle;mso-width-relative:page;mso-height-relative:page;" filled="f" stroked="t" coordsize="21600,21600" o:gfxdata="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cSAK3NUAAAAGAQAADwAAAAAAAAABACAAAAAiAAAAZHJz&#10;L2Rvd25yZXYueG1sUEsBAhQAFAAAAAgAh07iQJGRMax5AgAA8AQAAA4AAAAAAAAAAQAgAAAAJA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35</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役割、楽しみごとの支援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張り合いや喜びのある日々を過ごせるように、一人ひとりの生活歴や力を活かした役割、嗜好品、楽しみごと、気分転換等の支援をしている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66432" behindDoc="0" locked="0" layoutInCell="1" allowOverlap="1">
                      <wp:simplePos x="0" y="0"/>
                      <wp:positionH relativeFrom="column">
                        <wp:posOffset>-47625</wp:posOffset>
                      </wp:positionH>
                      <wp:positionV relativeFrom="paragraph">
                        <wp:posOffset>48895</wp:posOffset>
                      </wp:positionV>
                      <wp:extent cx="222250" cy="211455"/>
                      <wp:effectExtent l="6350" t="6350" r="19050" b="10795"/>
                      <wp:wrapNone/>
                      <wp:docPr id="8" name="楕円 8"/>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75pt;margin-top:3.85pt;height:16.65pt;width:17.5pt;z-index:251666432;v-text-anchor:middle;mso-width-relative:page;mso-height-relative:page;" filled="f" stroked="t" coordsize="21600,21600" o:gfxdata="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hvBCXNMAAAAGAQAADwAAAAAAAAABACAAAAAiAAAAZHJzL2Rv&#10;d25yZXYueG1sUEsBAhQAFAAAAAgAh07iQDESPVZ4AgAA7gQAAA4AAAAAAAAAAQAgAAAAIgEAAGRy&#10;cy9lMm9Eb2MueG1sUEsFBgAAAAAGAAYAWQEAAAw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1"/>
                <w:szCs w:val="21"/>
                <w:lang w:eastAsia="ja-JP"/>
              </w:rPr>
            </w:pPr>
            <w:r>
              <w:rPr>
                <w:rFonts w:hint="eastAsia" w:ascii="ＭＳ Ｐゴシック" w:hAnsi="ＭＳ Ｐゴシック" w:eastAsia="ＭＳ Ｐゴシック" w:cs="ＭＳ Ｐゴシック"/>
                <w:color w:val="000000"/>
                <w:kern w:val="0"/>
                <w:sz w:val="21"/>
                <w:szCs w:val="21"/>
              </w:rPr>
              <w:t>　</w:t>
            </w:r>
            <w:r>
              <w:rPr>
                <w:rFonts w:hint="eastAsia" w:ascii="ＭＳ Ｐゴシック" w:hAnsi="ＭＳ Ｐゴシック" w:eastAsia="ＭＳ Ｐゴシック" w:cs="ＭＳ Ｐゴシック"/>
                <w:color w:val="000000"/>
                <w:kern w:val="0"/>
                <w:sz w:val="21"/>
                <w:szCs w:val="21"/>
                <w:lang w:eastAsia="ja-JP"/>
              </w:rPr>
              <w:t>面会の実施も時間に制限なく行っています</w:t>
            </w:r>
          </w:p>
          <w:p>
            <w:pPr>
              <w:widowControl/>
              <w:jc w:val="left"/>
              <w:rPr>
                <w:rFonts w:hint="eastAsia" w:ascii="ＭＳ Ｐゴシック" w:hAnsi="ＭＳ Ｐゴシック" w:eastAsia="ＭＳ Ｐゴシック" w:cs="ＭＳ Ｐゴシック"/>
                <w:color w:val="000000"/>
                <w:kern w:val="0"/>
                <w:sz w:val="21"/>
                <w:szCs w:val="21"/>
                <w:lang w:eastAsia="ja-JP"/>
              </w:rPr>
            </w:pPr>
            <w:r>
              <w:rPr>
                <w:rFonts w:hint="eastAsia" w:ascii="ＭＳ Ｐゴシック" w:hAnsi="ＭＳ Ｐゴシック" w:eastAsia="ＭＳ Ｐゴシック" w:cs="ＭＳ Ｐゴシック"/>
                <w:color w:val="000000"/>
                <w:kern w:val="0"/>
                <w:sz w:val="21"/>
                <w:szCs w:val="21"/>
                <w:lang w:eastAsia="ja-JP"/>
              </w:rPr>
              <w:t>自分の衣服のかたずけなど、出来る範囲で安全を確保しながら行っています</w:t>
            </w:r>
          </w:p>
        </w:tc>
        <w:tc>
          <w:tcPr>
            <w:tcW w:w="361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eastAsia="ja-JP"/>
              </w:rPr>
              <w:t>面会の実施も時間に制限なく行っている　自分の衣服の片づけなど出来る範囲で安全を確保しながら行っている</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872"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36</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日常的な外出支援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sz w:val="20"/>
              </w:rPr>
              <mc:AlternateContent>
                <mc:Choice Requires="wps">
                  <w:drawing>
                    <wp:anchor distT="0" distB="0" distL="114300" distR="114300" simplePos="0" relativeHeight="251665408" behindDoc="0" locked="0" layoutInCell="1" allowOverlap="1">
                      <wp:simplePos x="0" y="0"/>
                      <wp:positionH relativeFrom="column">
                        <wp:posOffset>2220595</wp:posOffset>
                      </wp:positionH>
                      <wp:positionV relativeFrom="paragraph">
                        <wp:posOffset>235585</wp:posOffset>
                      </wp:positionV>
                      <wp:extent cx="222250" cy="211455"/>
                      <wp:effectExtent l="6350" t="6350" r="19050" b="10795"/>
                      <wp:wrapNone/>
                      <wp:docPr id="7" name="楕円 7"/>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4.85pt;margin-top:18.55pt;height:16.65pt;width:17.5pt;z-index:251665408;v-text-anchor:middle;mso-width-relative:page;mso-height-relative:page;" filled="f" stroked="t" coordsize="21600,21600" o:gfxdata="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Anj8PPXAAAACQEAAA8AAAAAAAAAAQAgAAAAIgAAAGRy&#10;cy9kb3ducmV2LnhtbFBLAQIUABQAAAAIAIdO4kDWrOD8eAIAAO4EAAAOAAAAAAAAAAEAIAAAACY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kern w:val="0"/>
                <w:sz w:val="20"/>
                <w:szCs w:val="20"/>
              </w:rPr>
              <w:t>一人ひとりのその日の希望にそって、戸外に出かけられるよう支援に努めている。また、普段は行けないような場所でも、本人の希望を把握し、家族や地域の人々と協力しながら出かけられるように支援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1"/>
                <w:szCs w:val="21"/>
                <w:lang w:eastAsia="ja-JP"/>
              </w:rPr>
            </w:pPr>
            <w:r>
              <w:rPr>
                <w:rFonts w:hint="eastAsia" w:ascii="ＭＳ Ｐゴシック" w:hAnsi="ＭＳ Ｐゴシック" w:eastAsia="ＭＳ Ｐゴシック" w:cs="ＭＳ Ｐゴシック"/>
                <w:color w:val="000000"/>
                <w:kern w:val="0"/>
                <w:sz w:val="21"/>
                <w:szCs w:val="21"/>
              </w:rPr>
              <w:t>　</w:t>
            </w:r>
            <w:r>
              <w:rPr>
                <w:rFonts w:hint="eastAsia" w:ascii="ＭＳ Ｐゴシック" w:hAnsi="ＭＳ Ｐゴシック" w:eastAsia="ＭＳ Ｐゴシック" w:cs="ＭＳ Ｐゴシック"/>
                <w:color w:val="000000"/>
                <w:kern w:val="0"/>
                <w:sz w:val="21"/>
                <w:szCs w:val="21"/>
                <w:lang w:eastAsia="ja-JP"/>
              </w:rPr>
              <w:t>家族の協力のもと、外出の送り出しをしています　気分転換に外に出たいという訴え時は職員と一緒に散歩する日もあります</w:t>
            </w:r>
          </w:p>
        </w:tc>
        <w:tc>
          <w:tcPr>
            <w:tcW w:w="361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eastAsia="ja-JP"/>
              </w:rPr>
              <w:t>家族の協力のもと外出の送り出しをしている　気分転換に外に出たい利用者も職員と一緒に散歩する</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w:t>
            </w:r>
            <w:r>
              <w:rPr>
                <w:rFonts w:ascii="ＭＳ Ｐゴシック" w:hAnsi="ＭＳ Ｐゴシック" w:eastAsia="ＭＳ Ｐゴシック" w:cs="ＭＳ Ｐゴシック"/>
                <w:kern w:val="0"/>
                <w:sz w:val="20"/>
                <w:szCs w:val="20"/>
              </w:rPr>
              <w:t>7</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お金の所持や使うことの支援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sz w:val="20"/>
              </w:rPr>
              <mc:AlternateContent>
                <mc:Choice Requires="wps">
                  <w:drawing>
                    <wp:anchor distT="0" distB="0" distL="114300" distR="114300" simplePos="0" relativeHeight="251668480" behindDoc="0" locked="0" layoutInCell="1" allowOverlap="1">
                      <wp:simplePos x="0" y="0"/>
                      <wp:positionH relativeFrom="column">
                        <wp:posOffset>2245995</wp:posOffset>
                      </wp:positionH>
                      <wp:positionV relativeFrom="paragraph">
                        <wp:posOffset>92710</wp:posOffset>
                      </wp:positionV>
                      <wp:extent cx="222250" cy="211455"/>
                      <wp:effectExtent l="6350" t="6350" r="19050" b="10795"/>
                      <wp:wrapNone/>
                      <wp:docPr id="10" name="楕円 10"/>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6.85pt;margin-top:7.3pt;height:16.65pt;width:17.5pt;z-index:251668480;v-text-anchor:middle;mso-width-relative:page;mso-height-relative:page;" filled="f" stroked="t" coordsize="21600,21600" o:gfxdata="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uzY6bNcAAAAJAQAADwAAAAAAAAABACAAAAAiAAAAZHJz&#10;L2Rvd25yZXYueG1sUEsBAhQAFAAAAAgAh07iQKWMYlt3AgAA8AQAAA4AAAAAAAAAAQAgAAAAJg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kern w:val="0"/>
                <w:sz w:val="20"/>
                <w:szCs w:val="20"/>
              </w:rPr>
              <w:t>職員は、本人がお金を持つことの大切さを理解しており、一人ひとりの希望や力に応じて、お金を所持したり使えるように支援している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買い物したい場合、家族の許可のもと、立替で対応しています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38</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電話や手紙の支援</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家族や大切な人に本人自らが電話をしたり、手紙のやり取りができるように支援をしている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67456" behindDoc="0" locked="0" layoutInCell="1" allowOverlap="1">
                      <wp:simplePos x="0" y="0"/>
                      <wp:positionH relativeFrom="column">
                        <wp:posOffset>-52705</wp:posOffset>
                      </wp:positionH>
                      <wp:positionV relativeFrom="paragraph">
                        <wp:posOffset>19050</wp:posOffset>
                      </wp:positionV>
                      <wp:extent cx="222250" cy="211455"/>
                      <wp:effectExtent l="6350" t="6350" r="19050" b="10795"/>
                      <wp:wrapNone/>
                      <wp:docPr id="9" name="楕円 9"/>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15pt;margin-top:1.5pt;height:16.65pt;width:17.5pt;z-index:251667456;v-text-anchor:middle;mso-width-relative:page;mso-height-relative:page;" filled="f" stroked="t" coordsize="21600,21600" o:gfxdata="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ArFcrvUAAAABgEAAA8AAAAAAAAAAQAgAAAAIgAAAGRycy9k&#10;b3ducmV2LnhtbFBLAQIUABQAAAAIAIdO4kCipkqTeAIAAO4EAAAOAAAAAAAAAAEAIAAAACMBAABk&#10;cnMvZTJvRG9jLnhtbFBLBQYAAAAABgAGAFkBAAAN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制限はなく、自由に電話をしてもらっています　以前は年賀状を出したりしていましたが、今はほぼありません</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jc w:val="center"/>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39</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rFonts w:hint="eastAsia" w:ascii="ＭＳ Ｐゴシック" w:hAnsi="ＭＳ Ｐゴシック" w:eastAsia="ＭＳ Ｐゴシック" w:cs="ＭＳ Ｐゴシック"/>
                <w:kern w:val="0"/>
                <w:sz w:val="20"/>
                <w:szCs w:val="20"/>
              </w:rPr>
              <w:t>居心地のよい共用空間づくり</w:t>
            </w:r>
          </w:p>
        </w:tc>
        <w:tc>
          <w:tcPr>
            <w:tcW w:w="364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0"/>
                <w:szCs w:val="20"/>
              </w:rPr>
            </w:pPr>
            <w:r>
              <w:rPr>
                <w:sz w:val="20"/>
              </w:rPr>
              <mc:AlternateContent>
                <mc:Choice Requires="wps">
                  <w:drawing>
                    <wp:anchor distT="0" distB="0" distL="114300" distR="114300" simplePos="0" relativeHeight="251670528" behindDoc="0" locked="0" layoutInCell="1" allowOverlap="1">
                      <wp:simplePos x="0" y="0"/>
                      <wp:positionH relativeFrom="column">
                        <wp:posOffset>2224405</wp:posOffset>
                      </wp:positionH>
                      <wp:positionV relativeFrom="paragraph">
                        <wp:posOffset>681355</wp:posOffset>
                      </wp:positionV>
                      <wp:extent cx="222250" cy="211455"/>
                      <wp:effectExtent l="6350" t="6350" r="19050" b="10795"/>
                      <wp:wrapNone/>
                      <wp:docPr id="12" name="楕円 12"/>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5.15pt;margin-top:53.65pt;height:16.65pt;width:17.5pt;z-index:251670528;v-text-anchor:middle;mso-width-relative:page;mso-height-relative:page;" filled="f" stroked="t" coordsize="21600,21600" o:gfxdata="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&#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APNbRHYAAAACwEAAA8AAAAAAAAAAQAgAAAAIgAAAGRy&#10;cy9kb3ducmV2LnhtbFBLAQIUABQAAAAIAIdO4kAtkccAdwIAAPAEAAAOAAAAAAAAAAEAIAAAACc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kern w:val="0"/>
                <w:sz w:val="20"/>
                <w:szCs w:val="20"/>
              </w:rPr>
              <w:t>建物内部は一人ひとりの身体機能やわかる力を活かして、安全かつできるだけ自立した生活が送れるように工夫している。共用の空間が、利用者にとって不快や混乱をまねくような刺激がないように配慮し、生活感や季節感を採り入れて、一人ひとりが居心地よく過ごせるような工夫をし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施設内はバリアフリーで自由に移動してもらってます　居室は自由に使ってもらい、仏壇を置いておられる利用者もいらっしゃいます</w:t>
            </w:r>
          </w:p>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lang w:eastAsia="ja-JP"/>
              </w:rPr>
              <w:t>共用部分の子供っぽい飾りは個人を尊重するためしていません</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05344" behindDoc="0" locked="0" layoutInCell="1" allowOverlap="1">
                      <wp:simplePos x="0" y="0"/>
                      <wp:positionH relativeFrom="column">
                        <wp:posOffset>-48895</wp:posOffset>
                      </wp:positionH>
                      <wp:positionV relativeFrom="paragraph">
                        <wp:posOffset>33655</wp:posOffset>
                      </wp:positionV>
                      <wp:extent cx="222250" cy="211455"/>
                      <wp:effectExtent l="6350" t="6350" r="19050" b="10795"/>
                      <wp:wrapNone/>
                      <wp:docPr id="46" name="楕円 46"/>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85pt;margin-top:2.65pt;height:16.65pt;width:17.5pt;z-index:251705344;v-text-anchor:middle;mso-width-relative:page;mso-height-relative:page;" filled="f" stroked="t" coordsize="21600,21600" o:gfxdata="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qPpQM1QAAAAYBAAAPAAAAAAAAAAEAIAAAACIAAABkcnMv&#10;ZG93bnJldi54bWxQSwECFAAUAAAACACHTuJARSSpNn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360" w:hRule="atLeast"/>
        </w:trPr>
        <w:tc>
          <w:tcPr>
            <w:tcW w:w="8505" w:type="dxa"/>
            <w:gridSpan w:val="4"/>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Ⅳ．本人の暮らしの状況把握・確認項目（利用者一人ひとりの確認項目）</w:t>
            </w:r>
          </w:p>
        </w:tc>
        <w:tc>
          <w:tcPr>
            <w:tcW w:w="3280" w:type="dxa"/>
            <w:tcBorders>
              <w:top w:val="single" w:color="auto" w:sz="4" w:space="0"/>
              <w:left w:val="single" w:color="auto" w:sz="4" w:space="0"/>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3615" w:type="dxa"/>
            <w:tcBorders>
              <w:top w:val="single" w:color="auto" w:sz="4" w:space="0"/>
              <w:left w:val="nil"/>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2625" w:type="dxa"/>
            <w:tcBorders>
              <w:top w:val="single" w:color="auto" w:sz="4" w:space="0"/>
              <w:left w:val="nil"/>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c>
          <w:tcPr>
            <w:tcW w:w="3560" w:type="dxa"/>
            <w:tcBorders>
              <w:top w:val="single" w:color="auto" w:sz="4" w:space="0"/>
              <w:left w:val="nil"/>
              <w:bottom w:val="single" w:color="auto" w:sz="4" w:space="0"/>
              <w:right w:val="single" w:color="auto" w:sz="4" w:space="0"/>
            </w:tcBorders>
            <w:shd w:val="clear" w:color="000000" w:fill="000000"/>
            <w:noWrap/>
            <w:vAlign w:val="center"/>
          </w:tcPr>
          <w:p>
            <w:pPr>
              <w:widowControl/>
              <w:jc w:val="left"/>
              <w:rPr>
                <w:rFonts w:ascii="ＭＳ Ｐゴシック" w:hAnsi="ＭＳ Ｐゴシック" w:eastAsia="ＭＳ Ｐゴシック" w:cs="ＭＳ Ｐゴシック"/>
                <w:b/>
                <w:bCs/>
                <w:color w:val="FFFFFF"/>
                <w:kern w:val="0"/>
                <w:sz w:val="22"/>
              </w:rPr>
            </w:pPr>
            <w:r>
              <w:rPr>
                <w:rFonts w:hint="eastAsia" w:ascii="ＭＳ Ｐゴシック" w:hAnsi="ＭＳ Ｐゴシック" w:eastAsia="ＭＳ Ｐゴシック" w:cs="ＭＳ Ｐゴシック"/>
                <w:b/>
                <w:bCs/>
                <w:color w:val="FFFFFF"/>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40</w:t>
            </w:r>
          </w:p>
        </w:tc>
        <w:tc>
          <w:tcPr>
            <w:tcW w:w="18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本人主体の暮らし</w:t>
            </w:r>
          </w:p>
        </w:tc>
        <w:tc>
          <w:tcPr>
            <w:tcW w:w="3645"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本人は、自分の思い、願い、日々の暮らし方の意向に沿った暮らしができている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69504" behindDoc="0" locked="0" layoutInCell="1" allowOverlap="1">
                      <wp:simplePos x="0" y="0"/>
                      <wp:positionH relativeFrom="column">
                        <wp:posOffset>-31115</wp:posOffset>
                      </wp:positionH>
                      <wp:positionV relativeFrom="paragraph">
                        <wp:posOffset>248920</wp:posOffset>
                      </wp:positionV>
                      <wp:extent cx="222250" cy="211455"/>
                      <wp:effectExtent l="6350" t="6350" r="19050" b="10795"/>
                      <wp:wrapNone/>
                      <wp:docPr id="11" name="楕円 11"/>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5pt;margin-top:19.6pt;height:16.65pt;width:17.5pt;z-index:251669504;v-text-anchor:middle;mso-width-relative:page;mso-height-relative:page;" filled="f" stroked="t" coordsize="21600,21600" o:gfxdata="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Lq+AzzVAAAABwEAAA8AAAAAAAAAAQAgAAAAIgAAAGRycy9k&#10;b3ducmV2LnhtbFBLAQIUABQAAAAIAIdO4kBhArB2dwIAAPAEAAAOAAAAAAAAAAEAIAAAACQBAABk&#10;cnMvZTJvRG9jLnhtbFBLBQYAAAAABgAGAFkBAAAN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利用者の生活歴を家族や本人から聞き取り施設内での生活が満足していただけるよう実践しています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41</w:t>
            </w:r>
          </w:p>
        </w:tc>
        <w:tc>
          <w:tcPr>
            <w:tcW w:w="18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ＭＳ Ｐゴシック" w:hAnsi="ＭＳ Ｐゴシック" w:eastAsia="ＭＳ Ｐゴシック" w:cs="ＭＳ Ｐゴシック"/>
                <w:kern w:val="0"/>
                <w:sz w:val="22"/>
              </w:rPr>
            </w:pPr>
          </w:p>
        </w:tc>
        <w:tc>
          <w:tcPr>
            <w:tcW w:w="3645"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本人は、自分の生活歴や友人関係、暮らしの習慣、特徴など様々な情報をもとに、ケア・支援を受けることができている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71552" behindDoc="0" locked="0" layoutInCell="1" allowOverlap="1">
                      <wp:simplePos x="0" y="0"/>
                      <wp:positionH relativeFrom="column">
                        <wp:posOffset>-52705</wp:posOffset>
                      </wp:positionH>
                      <wp:positionV relativeFrom="paragraph">
                        <wp:posOffset>222250</wp:posOffset>
                      </wp:positionV>
                      <wp:extent cx="222250" cy="211455"/>
                      <wp:effectExtent l="6350" t="6350" r="19050" b="10795"/>
                      <wp:wrapNone/>
                      <wp:docPr id="13" name="楕円 13"/>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15pt;margin-top:17.5pt;height:16.65pt;width:17.5pt;z-index:251671552;v-text-anchor:middle;mso-width-relative:page;mso-height-relative:page;" filled="f" stroked="t" coordsize="21600,21600" o:gfxdata="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Kj0RtYAAAAHAQAADwAAAAAAAAABACAAAAAiAAAAZHJz&#10;L2Rvd25yZXYueG1sUEsBAhQAFAAAAAgAh07iQOkfFS14AgAA8AQAAA4AAAAAAAAAAQAgAAAAJQEA&#10;AGRycy9lMm9Eb2MueG1sUEsFBgAAAAAGAAYAWQEAAA8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利用者や家族に確認をとり、友人も面会を許可しています　また、入居後も本人が安心できるように、毎日の面会や電話をお願いすることもあります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42</w:t>
            </w:r>
          </w:p>
        </w:tc>
        <w:tc>
          <w:tcPr>
            <w:tcW w:w="18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ＭＳ Ｐゴシック" w:hAnsi="ＭＳ Ｐゴシック" w:eastAsia="ＭＳ Ｐゴシック" w:cs="ＭＳ Ｐゴシック"/>
                <w:kern w:val="0"/>
                <w:sz w:val="22"/>
              </w:rPr>
            </w:pPr>
          </w:p>
        </w:tc>
        <w:tc>
          <w:tcPr>
            <w:tcW w:w="3645"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本人は、自分の健康面・医療面・安全面・環境面について、日々の状況をもとに、ケア・支援を受けることができている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672576" behindDoc="0" locked="0" layoutInCell="1" allowOverlap="1">
                      <wp:simplePos x="0" y="0"/>
                      <wp:positionH relativeFrom="column">
                        <wp:posOffset>-31750</wp:posOffset>
                      </wp:positionH>
                      <wp:positionV relativeFrom="paragraph">
                        <wp:posOffset>57785</wp:posOffset>
                      </wp:positionV>
                      <wp:extent cx="222250" cy="211455"/>
                      <wp:effectExtent l="6350" t="6350" r="19050" b="10795"/>
                      <wp:wrapNone/>
                      <wp:docPr id="14" name="楕円 14"/>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5pt;margin-top:4.55pt;height:16.65pt;width:17.5pt;z-index:251672576;v-text-anchor:middle;mso-width-relative:page;mso-height-relative:page;" filled="f" stroked="t" coordsize="21600,21600" o:gfxdata="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fppzB1QAAAAYBAAAPAAAAAAAAAAEAIAAAACIAAABkcnMv&#10;ZG93bnJldi54bWxQSwECFAAUAAAACACHTuJAtbco7H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default" w:ascii="ＭＳ Ｐゴシック" w:hAnsi="ＭＳ Ｐゴシック" w:eastAsia="ＭＳ Ｐゴシック" w:cs="ＭＳ Ｐゴシック"/>
                <w:color w:val="000000"/>
                <w:kern w:val="0"/>
                <w:sz w:val="22"/>
                <w:lang w:val="en-US"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月</w:t>
            </w:r>
            <w:r>
              <w:rPr>
                <w:rFonts w:hint="eastAsia" w:ascii="ＭＳ Ｐゴシック" w:hAnsi="ＭＳ Ｐゴシック" w:eastAsia="ＭＳ Ｐゴシック" w:cs="ＭＳ Ｐゴシック"/>
                <w:color w:val="000000"/>
                <w:kern w:val="0"/>
                <w:sz w:val="22"/>
                <w:lang w:val="en-US" w:eastAsia="ja-JP"/>
              </w:rPr>
              <w:t>2回の主治医の往診や週に1回の健康チェックで看護師の訪問もあり、健康面では安心を提供しています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sz w:val="20"/>
              </w:rPr>
              <mc:AlternateContent>
                <mc:Choice Requires="wps">
                  <w:drawing>
                    <wp:anchor distT="0" distB="0" distL="114300" distR="114300" simplePos="0" relativeHeight="251704320" behindDoc="0" locked="0" layoutInCell="1" allowOverlap="1">
                      <wp:simplePos x="0" y="0"/>
                      <wp:positionH relativeFrom="column">
                        <wp:posOffset>2208530</wp:posOffset>
                      </wp:positionH>
                      <wp:positionV relativeFrom="paragraph">
                        <wp:posOffset>85725</wp:posOffset>
                      </wp:positionV>
                      <wp:extent cx="222250" cy="211455"/>
                      <wp:effectExtent l="6350" t="6350" r="19050" b="10795"/>
                      <wp:wrapNone/>
                      <wp:docPr id="45" name="楕円 45"/>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3.9pt;margin-top:6.75pt;height:16.65pt;width:17.5pt;z-index:251704320;v-text-anchor:middle;mso-width-relative:page;mso-height-relative:page;" filled="f" stroked="t" coordsize="21600,21600" o:gfxdata="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FQRRQ1wAAAAkBAAAPAAAAAAAAAAEAIAAAACIAAABk&#10;cnMvZG93bnJldi54bWxQSwECFAAUAAAACACHTuJACbfeQHkCAADwBAAADgAAAAAAAAABACAAAAAm&#10;AQAAZHJzL2Uyb0RvYy54bWxQSwUGAAAAAAYABgBZAQAAEQ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43</w:t>
            </w:r>
          </w:p>
        </w:tc>
        <w:tc>
          <w:tcPr>
            <w:tcW w:w="18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生活の継続性</w:t>
            </w:r>
          </w:p>
        </w:tc>
        <w:tc>
          <w:tcPr>
            <w:tcW w:w="3645"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ＭＳ Ｐゴシック" w:hAnsi="ＭＳ Ｐゴシック" w:eastAsia="ＭＳ Ｐゴシック" w:cs="ＭＳ Ｐゴシック"/>
                <w:color w:val="000000"/>
                <w:kern w:val="0"/>
                <w:sz w:val="22"/>
              </w:rPr>
            </w:pPr>
            <w:r>
              <w:rPr>
                <w:sz w:val="20"/>
              </w:rPr>
              <mc:AlternateContent>
                <mc:Choice Requires="wps">
                  <w:drawing>
                    <wp:anchor distT="0" distB="0" distL="114300" distR="114300" simplePos="0" relativeHeight="251724800" behindDoc="0" locked="0" layoutInCell="1" allowOverlap="1">
                      <wp:simplePos x="0" y="0"/>
                      <wp:positionH relativeFrom="column">
                        <wp:posOffset>2224405</wp:posOffset>
                      </wp:positionH>
                      <wp:positionV relativeFrom="paragraph">
                        <wp:posOffset>276860</wp:posOffset>
                      </wp:positionV>
                      <wp:extent cx="222250" cy="211455"/>
                      <wp:effectExtent l="6350" t="6350" r="19050" b="10795"/>
                      <wp:wrapNone/>
                      <wp:docPr id="65" name="楕円 65"/>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5.15pt;margin-top:21.8pt;height:16.65pt;width:17.5pt;z-index:251724800;v-text-anchor:middle;mso-width-relative:page;mso-height-relative:page;" filled="f" stroked="t" coordsize="21600,21600" o:gfxdata="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sfOubNgAAAAJAQAADwAAAAAAAAABACAAAAAiAAAA&#10;ZHJzL2Rvd25yZXYueG1sUEsBAhQAFAAAAAgAh07iQAYZ5qN5AgAA8AQAAA4AAAAAAAAAAQAgAAAA&#10;JwEAAGRycy9lMm9Eb2MueG1sUEsFBgAAAAAGAAYAWQEAABIGA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2"/>
              </w:rPr>
              <w:t>本人は、自分のペースで、これまでの暮らしの習慣にあった生活ができている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自分らしく生活して頂けるように声掛けはしますが安全であるかぎり強制はしません</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center"/>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44</w:t>
            </w:r>
          </w:p>
        </w:tc>
        <w:tc>
          <w:tcPr>
            <w:tcW w:w="18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ＭＳ Ｐゴシック" w:hAnsi="ＭＳ Ｐゴシック" w:eastAsia="ＭＳ Ｐゴシック" w:cs="ＭＳ Ｐゴシック"/>
                <w:kern w:val="0"/>
                <w:sz w:val="22"/>
              </w:rPr>
            </w:pPr>
          </w:p>
        </w:tc>
        <w:tc>
          <w:tcPr>
            <w:tcW w:w="3645"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ＭＳ Ｐゴシック" w:hAnsi="ＭＳ Ｐゴシック" w:eastAsia="ＭＳ Ｐゴシック" w:cs="ＭＳ Ｐゴシック"/>
                <w:color w:val="000000"/>
                <w:kern w:val="0"/>
                <w:sz w:val="22"/>
              </w:rPr>
            </w:pPr>
            <w:r>
              <w:rPr>
                <w:sz w:val="20"/>
              </w:rPr>
              <mc:AlternateContent>
                <mc:Choice Requires="wps">
                  <w:drawing>
                    <wp:anchor distT="0" distB="0" distL="114300" distR="114300" simplePos="0" relativeHeight="251723776" behindDoc="0" locked="0" layoutInCell="1" allowOverlap="1">
                      <wp:simplePos x="0" y="0"/>
                      <wp:positionH relativeFrom="column">
                        <wp:posOffset>2224405</wp:posOffset>
                      </wp:positionH>
                      <wp:positionV relativeFrom="paragraph">
                        <wp:posOffset>93345</wp:posOffset>
                      </wp:positionV>
                      <wp:extent cx="222250" cy="211455"/>
                      <wp:effectExtent l="6350" t="6350" r="19050" b="10795"/>
                      <wp:wrapNone/>
                      <wp:docPr id="64" name="楕円 64"/>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5.15pt;margin-top:7.35pt;height:16.65pt;width:17.5pt;z-index:251723776;v-text-anchor:middle;mso-width-relative:page;mso-height-relative:page;" filled="f" stroked="t" coordsize="21600,21600" o:gfxdata="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AsacafXAAAACQEAAA8AAAAAAAAAAQAgAAAAIgAAAGRy&#10;cy9kb3ducmV2LnhtbFBLAQIUABQAAAAIAIdO4kDClzSOeAIAAPAEAAAOAAAAAAAAAAEAIAAAACY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2"/>
              </w:rPr>
              <w:t>本人は、自分のなじみのものや、大切にしているものを、身近（自室等）に持つことができている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入居時は馴染みのあるものを持ってきて頂けるようおねがいしています　が利用者はほぼ関心がありません</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sz w:val="20"/>
              </w:rPr>
              <mc:AlternateContent>
                <mc:Choice Requires="wps">
                  <w:drawing>
                    <wp:anchor distT="0" distB="0" distL="114300" distR="114300" simplePos="0" relativeHeight="251720704" behindDoc="0" locked="0" layoutInCell="1" allowOverlap="1">
                      <wp:simplePos x="0" y="0"/>
                      <wp:positionH relativeFrom="column">
                        <wp:posOffset>-61595</wp:posOffset>
                      </wp:positionH>
                      <wp:positionV relativeFrom="paragraph">
                        <wp:posOffset>29210</wp:posOffset>
                      </wp:positionV>
                      <wp:extent cx="222250" cy="211455"/>
                      <wp:effectExtent l="6350" t="6350" r="19050" b="10795"/>
                      <wp:wrapNone/>
                      <wp:docPr id="61" name="楕円 61"/>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85pt;margin-top:2.3pt;height:16.65pt;width:17.5pt;z-index:251720704;v-text-anchor:middle;mso-width-relative:page;mso-height-relative:page;" filled="f" stroked="t" coordsize="21600,21600" o:gfxdata="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AP57+1QAAAAYBAAAPAAAAAAAAAAEAIAAAACIAAABkcnMv&#10;ZG93bnJldi54bWxQSwECFAAUAAAACACHTuJAFiKsFH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45</w:t>
            </w:r>
          </w:p>
        </w:tc>
        <w:tc>
          <w:tcPr>
            <w:tcW w:w="18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ＭＳ Ｐゴシック" w:hAnsi="ＭＳ Ｐゴシック" w:eastAsia="ＭＳ Ｐゴシック" w:cs="ＭＳ Ｐゴシック"/>
                <w:kern w:val="0"/>
                <w:sz w:val="22"/>
              </w:rPr>
            </w:pPr>
          </w:p>
        </w:tc>
        <w:tc>
          <w:tcPr>
            <w:tcW w:w="3645"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本人は、自分の意向、希望によって、戸外に出かけることや、催（祭）事に参加することができている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22752" behindDoc="0" locked="0" layoutInCell="1" allowOverlap="1">
                      <wp:simplePos x="0" y="0"/>
                      <wp:positionH relativeFrom="column">
                        <wp:posOffset>-52070</wp:posOffset>
                      </wp:positionH>
                      <wp:positionV relativeFrom="paragraph">
                        <wp:posOffset>252095</wp:posOffset>
                      </wp:positionV>
                      <wp:extent cx="222250" cy="211455"/>
                      <wp:effectExtent l="6350" t="6350" r="19050" b="10795"/>
                      <wp:wrapNone/>
                      <wp:docPr id="63" name="楕円 63"/>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1pt;margin-top:19.85pt;height:16.65pt;width:17.5pt;z-index:251722752;v-text-anchor:middle;mso-width-relative:page;mso-height-relative:page;" filled="f" stroked="t" coordsize="21600,21600" o:gfxdata="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ELU91TWAAAABwEAAA8AAAAAAAAAAQAgAAAAIgAAAGRy&#10;cy9kb3ducmV2LnhtbFBLAQIUABQAAAAIAIdO4kCePwlPeQIAAPAEAAAOAAAAAAAAAAEAIAAAACU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16"/>
                <w:szCs w:val="16"/>
                <w:lang w:eastAsia="ja-JP"/>
              </w:rPr>
            </w:pPr>
            <w:r>
              <w:rPr>
                <w:rFonts w:hint="eastAsia" w:ascii="ＭＳ Ｐゴシック" w:hAnsi="ＭＳ Ｐゴシック" w:eastAsia="ＭＳ Ｐゴシック" w:cs="ＭＳ Ｐゴシック"/>
                <w:color w:val="000000"/>
                <w:kern w:val="0"/>
                <w:sz w:val="21"/>
                <w:szCs w:val="21"/>
                <w:lang w:eastAsia="ja-JP"/>
              </w:rPr>
              <w:t>今すぐ</w:t>
            </w:r>
            <w:r>
              <w:rPr>
                <w:rFonts w:hint="eastAsia" w:ascii="ＭＳ Ｐゴシック" w:hAnsi="ＭＳ Ｐゴシック" w:eastAsia="ＭＳ Ｐゴシック" w:cs="ＭＳ Ｐゴシック"/>
                <w:color w:val="000000"/>
                <w:kern w:val="0"/>
                <w:sz w:val="21"/>
                <w:szCs w:val="21"/>
              </w:rPr>
              <w:t>　</w:t>
            </w:r>
            <w:r>
              <w:rPr>
                <w:rFonts w:hint="eastAsia" w:ascii="ＭＳ Ｐゴシック" w:hAnsi="ＭＳ Ｐゴシック" w:eastAsia="ＭＳ Ｐゴシック" w:cs="ＭＳ Ｐゴシック"/>
                <w:color w:val="000000"/>
                <w:kern w:val="0"/>
                <w:sz w:val="21"/>
                <w:szCs w:val="21"/>
                <w:lang w:eastAsia="ja-JP"/>
              </w:rPr>
              <w:t>外に出たいと訴えがある利用者には職員が同行し納得いくまであるいてもらっています　また秋祭りには施設前をだんじりに練り歩いてまらいます</w:t>
            </w:r>
          </w:p>
        </w:tc>
        <w:tc>
          <w:tcPr>
            <w:tcW w:w="361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eastAsia="ja-JP"/>
              </w:rPr>
              <w:t>外に出たいという利用者には納得いくまで散歩してもらっている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46</w:t>
            </w:r>
          </w:p>
        </w:tc>
        <w:tc>
          <w:tcPr>
            <w:tcW w:w="18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本人が持つ力の活用</w:t>
            </w:r>
          </w:p>
        </w:tc>
        <w:tc>
          <w:tcPr>
            <w:tcW w:w="3645"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ＭＳ Ｐゴシック" w:hAnsi="ＭＳ Ｐゴシック" w:eastAsia="ＭＳ Ｐゴシック" w:cs="ＭＳ Ｐゴシック"/>
                <w:color w:val="000000"/>
                <w:kern w:val="0"/>
                <w:sz w:val="22"/>
              </w:rPr>
            </w:pPr>
            <w:r>
              <w:rPr>
                <w:sz w:val="20"/>
              </w:rPr>
              <mc:AlternateContent>
                <mc:Choice Requires="wps">
                  <w:drawing>
                    <wp:anchor distT="0" distB="0" distL="114300" distR="114300" simplePos="0" relativeHeight="251727872" behindDoc="0" locked="0" layoutInCell="1" allowOverlap="1">
                      <wp:simplePos x="0" y="0"/>
                      <wp:positionH relativeFrom="column">
                        <wp:posOffset>2237105</wp:posOffset>
                      </wp:positionH>
                      <wp:positionV relativeFrom="paragraph">
                        <wp:posOffset>271780</wp:posOffset>
                      </wp:positionV>
                      <wp:extent cx="222250" cy="211455"/>
                      <wp:effectExtent l="6350" t="6350" r="19050" b="10795"/>
                      <wp:wrapNone/>
                      <wp:docPr id="68" name="楕円 68"/>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6.15pt;margin-top:21.4pt;height:16.65pt;width:17.5pt;z-index:251727872;v-text-anchor:middle;mso-width-relative:page;mso-height-relative:page;" filled="f" stroked="t" coordsize="21600,21600" o:gfxdata="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oTqcPXAAAACQEAAA8AAAAAAAAAAQAgAAAAIgAAAGRy&#10;cy9kb3ducmV2LnhtbFBLAQIUABQAAAAIAIdO4kCz3JuMeAIAAPAEAAAOAAAAAAAAAAEAIAAAACY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2"/>
              </w:rPr>
              <w:t>本人は、自分ができること・できないこと、わかること・わからないことを踏まえた、役割や、楽しみごとを行うことができている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強制ではなく一緒にする事でかるたをしたり、トランプやボール投げをすることで、自然と笑われることがたくさんあります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szCs w:val="22"/>
              </w:rPr>
            </w:pPr>
            <w:r>
              <w:rPr>
                <w:rFonts w:hint="eastAsia" w:ascii="ＭＳ Ｐゴシック" w:hAnsi="ＭＳ Ｐゴシック" w:eastAsia="ＭＳ Ｐゴシック" w:cs="ＭＳ Ｐゴシック"/>
                <w:color w:val="000000"/>
                <w:kern w:val="0"/>
                <w:sz w:val="22"/>
                <w:szCs w:val="22"/>
              </w:rPr>
              <w:t>　</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47</w:t>
            </w:r>
          </w:p>
        </w:tc>
        <w:tc>
          <w:tcPr>
            <w:tcW w:w="18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ＭＳ Ｐゴシック" w:hAnsi="ＭＳ Ｐゴシック" w:eastAsia="ＭＳ Ｐゴシック" w:cs="ＭＳ Ｐゴシック"/>
                <w:kern w:val="0"/>
                <w:sz w:val="22"/>
              </w:rPr>
            </w:pPr>
          </w:p>
        </w:tc>
        <w:tc>
          <w:tcPr>
            <w:tcW w:w="3645"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ＭＳ Ｐゴシック" w:hAnsi="ＭＳ Ｐゴシック" w:eastAsia="ＭＳ Ｐゴシック" w:cs="ＭＳ Ｐゴシック"/>
                <w:color w:val="000000"/>
                <w:kern w:val="0"/>
                <w:sz w:val="22"/>
              </w:rPr>
            </w:pPr>
            <w:r>
              <w:rPr>
                <w:sz w:val="20"/>
              </w:rPr>
              <mc:AlternateContent>
                <mc:Choice Requires="wps">
                  <w:drawing>
                    <wp:anchor distT="0" distB="0" distL="114300" distR="114300" simplePos="0" relativeHeight="251726848" behindDoc="0" locked="0" layoutInCell="1" allowOverlap="1">
                      <wp:simplePos x="0" y="0"/>
                      <wp:positionH relativeFrom="column">
                        <wp:posOffset>2237105</wp:posOffset>
                      </wp:positionH>
                      <wp:positionV relativeFrom="paragraph">
                        <wp:posOffset>367030</wp:posOffset>
                      </wp:positionV>
                      <wp:extent cx="222250" cy="211455"/>
                      <wp:effectExtent l="6350" t="6350" r="19050" b="10795"/>
                      <wp:wrapNone/>
                      <wp:docPr id="67" name="楕円 67"/>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6.15pt;margin-top:28.9pt;height:16.65pt;width:17.5pt;z-index:251726848;v-text-anchor:middle;mso-width-relative:page;mso-height-relative:page;" filled="f" stroked="t" coordsize="21600,21600" o:gfxdata="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7BQmS1wAAAAkBAAAPAAAAAAAAAAEAIAAAACIAAABk&#10;cnMvZG93bnJldi54bWxQSwECFAAUAAAACACHTuJAjgRD+HkCAADwBAAADgAAAAAAAAABACAAAAAm&#10;AQAAZHJzL2Uyb0RvYy54bWxQSwUGAAAAAAYABgBZAQAAEQ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2"/>
              </w:rPr>
              <w:t>本人は、自分がいきいきと過ごす会話のひと時や、活動場面を日々の暮らしの中で得ることができている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ＭＳ Ｐゴシック" w:hAnsi="ＭＳ Ｐゴシック" w:eastAsia="ＭＳ Ｐゴシック" w:cs="ＭＳ Ｐゴシック"/>
                <w:color w:val="000000"/>
                <w:kern w:val="0"/>
                <w:sz w:val="22"/>
                <w:lang w:eastAsia="ja-JP"/>
              </w:rPr>
            </w:pPr>
            <w:r>
              <w:rPr>
                <w:rFonts w:hint="eastAsia" w:ascii="ＭＳ Ｐゴシック" w:hAnsi="ＭＳ Ｐゴシック" w:eastAsia="ＭＳ Ｐゴシック" w:cs="ＭＳ Ｐゴシック"/>
                <w:color w:val="000000"/>
                <w:kern w:val="0"/>
                <w:sz w:val="22"/>
              </w:rPr>
              <w:t>　</w:t>
            </w:r>
            <w:r>
              <w:rPr>
                <w:rFonts w:hint="eastAsia" w:ascii="ＭＳ Ｐゴシック" w:hAnsi="ＭＳ Ｐゴシック" w:eastAsia="ＭＳ Ｐゴシック" w:cs="ＭＳ Ｐゴシック"/>
                <w:color w:val="000000"/>
                <w:kern w:val="0"/>
                <w:sz w:val="22"/>
                <w:lang w:eastAsia="ja-JP"/>
              </w:rPr>
              <w:t>認知症が進行することで会話が出来ない表情が乏しい方にも職員が笑顔で接します　少しでも反応があることを望んで接しています</w:t>
            </w:r>
          </w:p>
        </w:tc>
        <w:tc>
          <w:tcPr>
            <w:tcW w:w="361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szCs w:val="22"/>
              </w:rPr>
            </w:pPr>
            <w:r>
              <w:rPr>
                <w:rFonts w:hint="eastAsia" w:ascii="ＭＳ Ｐゴシック" w:hAnsi="ＭＳ Ｐゴシック" w:eastAsia="ＭＳ Ｐゴシック" w:cs="ＭＳ Ｐゴシック"/>
                <w:color w:val="000000"/>
                <w:kern w:val="0"/>
                <w:sz w:val="22"/>
                <w:szCs w:val="22"/>
              </w:rPr>
              <w:t>　</w:t>
            </w:r>
          </w:p>
        </w:tc>
        <w:tc>
          <w:tcPr>
            <w:tcW w:w="2625"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21728" behindDoc="0" locked="0" layoutInCell="1" allowOverlap="1">
                      <wp:simplePos x="0" y="0"/>
                      <wp:positionH relativeFrom="column">
                        <wp:posOffset>-48895</wp:posOffset>
                      </wp:positionH>
                      <wp:positionV relativeFrom="paragraph">
                        <wp:posOffset>-14605</wp:posOffset>
                      </wp:positionV>
                      <wp:extent cx="222250" cy="211455"/>
                      <wp:effectExtent l="6350" t="6350" r="19050" b="10795"/>
                      <wp:wrapNone/>
                      <wp:docPr id="62" name="楕円 62"/>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85pt;margin-top:-1.15pt;height:16.65pt;width:17.5pt;z-index:251721728;v-text-anchor:middle;mso-width-relative:page;mso-height-relative:page;" filled="f" stroked="t" coordsize="21600,21600" o:gfxdata="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58SS21QAAAAcBAAAPAAAAAAAAAAEAIAAAACIAAABkcnMv&#10;ZG93bnJldi54bWxQSwECFAAUAAAACACHTuJAWrHbYngCAADwBAAADgAAAAAAAAABACAAAAAk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48</w:t>
            </w:r>
          </w:p>
        </w:tc>
        <w:tc>
          <w:tcPr>
            <w:tcW w:w="18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ＭＳ Ｐゴシック" w:hAnsi="ＭＳ Ｐゴシック" w:eastAsia="ＭＳ Ｐゴシック" w:cs="ＭＳ Ｐゴシック"/>
                <w:kern w:val="0"/>
                <w:sz w:val="22"/>
              </w:rPr>
            </w:pPr>
          </w:p>
        </w:tc>
        <w:tc>
          <w:tcPr>
            <w:tcW w:w="3645"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本人は、自分なりに近隣や地域の人々と関わったり、交流することができている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25824" behindDoc="0" locked="0" layoutInCell="1" allowOverlap="1">
                      <wp:simplePos x="0" y="0"/>
                      <wp:positionH relativeFrom="column">
                        <wp:posOffset>-26670</wp:posOffset>
                      </wp:positionH>
                      <wp:positionV relativeFrom="paragraph">
                        <wp:posOffset>246380</wp:posOffset>
                      </wp:positionV>
                      <wp:extent cx="222250" cy="211455"/>
                      <wp:effectExtent l="6350" t="6350" r="19050" b="10795"/>
                      <wp:wrapNone/>
                      <wp:docPr id="66" name="楕円 66"/>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pt;margin-top:19.4pt;height:16.65pt;width:17.5pt;z-index:251725824;v-text-anchor:middle;mso-width-relative:page;mso-height-relative:page;" filled="f" stroked="t" coordsize="21600,21600" o:gfxdata="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MSEJf7WAAAABwEAAA8AAAAAAAAAAQAgAAAAIgAAAGRy&#10;cy9kb3ducmV2LnhtbFBLAQIUABQAAAAIAIdO4kBKipHVeQIAAPAEAAAOAAAAAAAAAAEAIAAAACUB&#10;AABkcnMvZTJvRG9jLnhtbFBLBQYAAAAABgAGAFkBAAAQ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16"/>
                <w:szCs w:val="16"/>
                <w:lang w:eastAsia="ja-JP"/>
              </w:rPr>
            </w:pPr>
            <w:r>
              <w:rPr>
                <w:rFonts w:hint="eastAsia" w:ascii="ＭＳ Ｐゴシック" w:hAnsi="ＭＳ Ｐゴシック" w:eastAsia="ＭＳ Ｐゴシック" w:cs="ＭＳ Ｐゴシック"/>
                <w:color w:val="000000"/>
                <w:kern w:val="0"/>
                <w:sz w:val="16"/>
                <w:szCs w:val="16"/>
              </w:rPr>
              <w:t>　</w:t>
            </w:r>
            <w:r>
              <w:rPr>
                <w:rFonts w:hint="eastAsia" w:ascii="ＭＳ Ｐゴシック" w:hAnsi="ＭＳ Ｐゴシック" w:eastAsia="ＭＳ Ｐゴシック" w:cs="ＭＳ Ｐゴシック"/>
                <w:color w:val="000000"/>
                <w:kern w:val="0"/>
                <w:sz w:val="20"/>
                <w:szCs w:val="20"/>
                <w:lang w:eastAsia="ja-JP"/>
              </w:rPr>
              <w:t>秋祭りのだんじりの若い衆が積極的に会話してくれます　歌のボランテイアさんはギターわ触らせてくれたり、介護相談員さんも毎月来訪され、交流してくれています</w:t>
            </w:r>
          </w:p>
        </w:tc>
        <w:tc>
          <w:tcPr>
            <w:tcW w:w="361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eastAsia="ja-JP"/>
              </w:rPr>
              <w:t>介護相談員の来訪や元ご近所の方が来訪され交流は続いている</w:t>
            </w:r>
          </w:p>
        </w:tc>
        <w:tc>
          <w:tcPr>
            <w:tcW w:w="2625" w:type="dxa"/>
            <w:tcBorders>
              <w:top w:val="single" w:color="auto" w:sz="4" w:space="0"/>
              <w:left w:val="nil"/>
              <w:bottom w:val="single" w:color="auto" w:sz="4" w:space="0"/>
              <w:right w:val="single" w:color="auto" w:sz="4" w:space="0"/>
              <w:tr2bl w:val="single" w:color="auto"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c>
          <w:tcPr>
            <w:tcW w:w="3560" w:type="dxa"/>
            <w:tcBorders>
              <w:top w:val="single" w:color="auto" w:sz="4" w:space="0"/>
              <w:left w:val="nil"/>
              <w:bottom w:val="single" w:color="auto" w:sz="4" w:space="0"/>
              <w:right w:val="single" w:color="auto" w:sz="4" w:space="0"/>
              <w:tr2bl w:val="single" w:color="FF0000" w:sz="4" w:space="0"/>
            </w:tcBorders>
            <w:shd w:val="clear" w:color="auto" w:fill="auto"/>
            <w:noWrap/>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　</w:t>
            </w:r>
          </w:p>
        </w:tc>
      </w:tr>
      <w:tr>
        <w:tblPrEx>
          <w:tblCellMar>
            <w:top w:w="0" w:type="dxa"/>
            <w:left w:w="99" w:type="dxa"/>
            <w:bottom w:w="0" w:type="dxa"/>
            <w:right w:w="99" w:type="dxa"/>
          </w:tblCellMar>
        </w:tblPrEx>
        <w:trPr>
          <w:trHeight w:val="1599" w:hRule="atLeast"/>
        </w:trPr>
        <w:tc>
          <w:tcPr>
            <w:tcW w:w="620"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jc w:val="center"/>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49</w:t>
            </w:r>
          </w:p>
        </w:tc>
        <w:tc>
          <w:tcPr>
            <w:tcW w:w="18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kern w:val="0"/>
                <w:sz w:val="22"/>
              </w:rPr>
            </w:pPr>
            <w:r>
              <w:rPr>
                <w:rFonts w:hint="eastAsia" w:ascii="ＭＳ Ｐゴシック" w:hAnsi="ＭＳ Ｐゴシック" w:eastAsia="ＭＳ Ｐゴシック" w:cs="ＭＳ Ｐゴシック"/>
                <w:kern w:val="0"/>
                <w:sz w:val="22"/>
              </w:rPr>
              <w:t>総合</w:t>
            </w:r>
          </w:p>
        </w:tc>
        <w:tc>
          <w:tcPr>
            <w:tcW w:w="3645"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ＭＳ Ｐゴシック" w:hAnsi="ＭＳ Ｐゴシック" w:eastAsia="ＭＳ Ｐゴシック" w:cs="ＭＳ Ｐゴシック"/>
                <w:color w:val="000000"/>
                <w:kern w:val="0"/>
                <w:sz w:val="22"/>
              </w:rPr>
            </w:pPr>
            <w:r>
              <w:rPr>
                <w:rFonts w:hint="eastAsia" w:ascii="ＭＳ Ｐゴシック" w:hAnsi="ＭＳ Ｐゴシック" w:eastAsia="ＭＳ Ｐゴシック" w:cs="ＭＳ Ｐゴシック"/>
                <w:color w:val="000000"/>
                <w:kern w:val="0"/>
                <w:sz w:val="22"/>
              </w:rPr>
              <w:t>本人は、このGHにいることで、職員や地域の人々と親しみ、安心の日々、よりよい日々をおくることができている</w:t>
            </w:r>
          </w:p>
        </w:tc>
        <w:tc>
          <w:tcPr>
            <w:tcW w:w="2420" w:type="dxa"/>
            <w:tcBorders>
              <w:top w:val="single" w:color="auto" w:sz="4" w:space="0"/>
              <w:left w:val="nil"/>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28896" behindDoc="0" locked="0" layoutInCell="1" allowOverlap="1">
                      <wp:simplePos x="0" y="0"/>
                      <wp:positionH relativeFrom="column">
                        <wp:posOffset>-52070</wp:posOffset>
                      </wp:positionH>
                      <wp:positionV relativeFrom="paragraph">
                        <wp:posOffset>37465</wp:posOffset>
                      </wp:positionV>
                      <wp:extent cx="222250" cy="211455"/>
                      <wp:effectExtent l="6350" t="6350" r="19050" b="10795"/>
                      <wp:wrapNone/>
                      <wp:docPr id="69" name="楕円 69"/>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1pt;margin-top:2.95pt;height:16.65pt;width:17.5pt;z-index:251728896;v-text-anchor:middle;mso-width-relative:page;mso-height-relative:page;" filled="f" stroked="t" coordsize="21600,21600" o:gfxdata="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gYHpt1AAAAAYBAAAPAAAAAAAAAAEAIAAAACIAAABkcnMv&#10;ZG93bnJldi54bWxQSwECFAAUAAAACACHTuJAd1JJoXkCAADwBAAADgAAAAAAAAABACAAAAAjAQAA&#10;ZHJzL2Uyb0RvYy54bWxQSwUGAAAAAAYABgBZAQAADgY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16"/>
                <w:szCs w:val="16"/>
                <w:lang w:eastAsia="ja-JP"/>
              </w:rPr>
            </w:pPr>
            <w:r>
              <w:rPr>
                <w:rFonts w:hint="eastAsia" w:ascii="ＭＳ Ｐゴシック" w:hAnsi="ＭＳ Ｐゴシック" w:eastAsia="ＭＳ Ｐゴシック" w:cs="ＭＳ Ｐゴシック"/>
                <w:color w:val="000000"/>
                <w:kern w:val="0"/>
                <w:sz w:val="20"/>
                <w:szCs w:val="20"/>
              </w:rPr>
              <w:t>　</w:t>
            </w:r>
            <w:r>
              <w:rPr>
                <w:rFonts w:hint="eastAsia" w:ascii="ＭＳ Ｐゴシック" w:hAnsi="ＭＳ Ｐゴシック" w:eastAsia="ＭＳ Ｐゴシック" w:cs="ＭＳ Ｐゴシック"/>
                <w:color w:val="000000"/>
                <w:kern w:val="0"/>
                <w:sz w:val="20"/>
                <w:szCs w:val="20"/>
                <w:lang w:eastAsia="ja-JP"/>
              </w:rPr>
              <w:t>施</w:t>
            </w:r>
            <w:bookmarkStart w:id="2" w:name="_GoBack"/>
            <w:bookmarkEnd w:id="2"/>
            <w:r>
              <w:rPr>
                <w:rFonts w:hint="eastAsia" w:ascii="ＭＳ Ｐゴシック" w:hAnsi="ＭＳ Ｐゴシック" w:eastAsia="ＭＳ Ｐゴシック" w:cs="ＭＳ Ｐゴシック"/>
                <w:color w:val="000000"/>
                <w:kern w:val="0"/>
                <w:sz w:val="20"/>
                <w:szCs w:val="20"/>
                <w:lang w:eastAsia="ja-JP"/>
              </w:rPr>
              <w:t>設内で利用者に安全に生活して頂き、地域の資源も活用しながら、利用者、家族にも安心していただける様に職員で支援していきます</w:t>
            </w:r>
          </w:p>
        </w:tc>
        <w:tc>
          <w:tcPr>
            <w:tcW w:w="3615" w:type="dxa"/>
            <w:tcBorders>
              <w:top w:val="single" w:color="auto" w:sz="4" w:space="0"/>
              <w:left w:val="nil"/>
              <w:bottom w:val="single" w:color="auto" w:sz="4" w:space="0"/>
              <w:right w:val="nil"/>
            </w:tcBorders>
            <w:shd w:val="clear" w:color="auto" w:fill="auto"/>
            <w:vAlign w:val="center"/>
          </w:tcPr>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rPr>
              <w:t>　</w:t>
            </w:r>
            <w:r>
              <w:rPr>
                <w:rFonts w:hint="eastAsia" w:ascii="ＭＳ Ｐゴシック" w:hAnsi="ＭＳ Ｐゴシック" w:eastAsia="ＭＳ Ｐゴシック" w:cs="ＭＳ Ｐゴシック"/>
                <w:color w:val="000000"/>
                <w:kern w:val="0"/>
                <w:sz w:val="22"/>
                <w:szCs w:val="22"/>
                <w:lang w:eastAsia="ja-JP"/>
              </w:rPr>
              <w:t>ご家族より</w:t>
            </w:r>
          </w:p>
          <w:p>
            <w:pPr>
              <w:widowControl/>
              <w:jc w:val="left"/>
              <w:rPr>
                <w:rFonts w:hint="eastAsia" w:ascii="ＭＳ Ｐゴシック" w:hAnsi="ＭＳ Ｐゴシック" w:eastAsia="ＭＳ Ｐゴシック" w:cs="ＭＳ Ｐゴシック"/>
                <w:color w:val="000000"/>
                <w:kern w:val="0"/>
                <w:sz w:val="22"/>
                <w:szCs w:val="22"/>
                <w:lang w:eastAsia="ja-JP"/>
              </w:rPr>
            </w:pPr>
            <w:r>
              <w:rPr>
                <w:rFonts w:hint="eastAsia" w:ascii="ＭＳ Ｐゴシック" w:hAnsi="ＭＳ Ｐゴシック" w:eastAsia="ＭＳ Ｐゴシック" w:cs="ＭＳ Ｐゴシック"/>
                <w:color w:val="000000"/>
                <w:kern w:val="0"/>
                <w:sz w:val="22"/>
                <w:szCs w:val="22"/>
                <w:lang w:eastAsia="ja-JP"/>
              </w:rPr>
              <w:t>安心して任せられる</w:t>
            </w:r>
          </w:p>
          <w:p>
            <w:pPr>
              <w:widowControl/>
              <w:jc w:val="left"/>
              <w:rPr>
                <w:rFonts w:hint="eastAsia" w:ascii="ＭＳ Ｐゴシック" w:hAnsi="ＭＳ Ｐゴシック" w:eastAsia="ＭＳ Ｐゴシック" w:cs="ＭＳ Ｐゴシック"/>
                <w:color w:val="000000"/>
                <w:kern w:val="0"/>
                <w:sz w:val="22"/>
                <w:szCs w:val="22"/>
                <w:lang w:val="en-US" w:eastAsia="ja-JP"/>
              </w:rPr>
            </w:pPr>
            <w:r>
              <w:rPr>
                <w:rFonts w:hint="eastAsia" w:ascii="ＭＳ Ｐゴシック" w:hAnsi="ＭＳ Ｐゴシック" w:eastAsia="ＭＳ Ｐゴシック" w:cs="ＭＳ Ｐゴシック"/>
                <w:color w:val="000000"/>
                <w:kern w:val="0"/>
                <w:sz w:val="22"/>
                <w:szCs w:val="22"/>
                <w:lang w:eastAsia="ja-JP"/>
              </w:rPr>
              <w:t>などの高い評価をいただいた</w:t>
            </w:r>
          </w:p>
        </w:tc>
        <w:tc>
          <w:tcPr>
            <w:tcW w:w="2625" w:type="dxa"/>
            <w:tcBorders>
              <w:top w:val="single" w:color="auto" w:sz="4" w:space="0"/>
              <w:left w:val="single" w:color="auto" w:sz="4" w:space="0"/>
              <w:bottom w:val="single" w:color="auto" w:sz="4" w:space="0"/>
              <w:right w:val="nil"/>
            </w:tcBorders>
            <w:shd w:val="clear" w:color="auto" w:fill="auto"/>
            <w:vAlign w:val="center"/>
          </w:tcPr>
          <w:p>
            <w:pPr>
              <w:widowControl/>
              <w:jc w:val="left"/>
              <w:rPr>
                <w:rFonts w:ascii="ＭＳ Ｐゴシック" w:hAnsi="ＭＳ Ｐゴシック" w:eastAsia="ＭＳ Ｐゴシック" w:cs="ＭＳ Ｐゴシック"/>
                <w:color w:val="000000"/>
                <w:kern w:val="0"/>
                <w:sz w:val="20"/>
                <w:szCs w:val="20"/>
              </w:rPr>
            </w:pPr>
            <w:r>
              <w:rPr>
                <w:sz w:val="20"/>
              </w:rPr>
              <mc:AlternateContent>
                <mc:Choice Requires="wps">
                  <w:drawing>
                    <wp:anchor distT="0" distB="0" distL="114300" distR="114300" simplePos="0" relativeHeight="251719680" behindDoc="0" locked="0" layoutInCell="1" allowOverlap="1">
                      <wp:simplePos x="0" y="0"/>
                      <wp:positionH relativeFrom="column">
                        <wp:posOffset>-61595</wp:posOffset>
                      </wp:positionH>
                      <wp:positionV relativeFrom="paragraph">
                        <wp:posOffset>11430</wp:posOffset>
                      </wp:positionV>
                      <wp:extent cx="222250" cy="211455"/>
                      <wp:effectExtent l="6350" t="6350" r="19050" b="10795"/>
                      <wp:wrapNone/>
                      <wp:docPr id="60" name="楕円 60"/>
                      <wp:cNvGraphicFramePr/>
                      <a:graphic xmlns:a="http://schemas.openxmlformats.org/drawingml/2006/main">
                        <a:graphicData uri="http://schemas.microsoft.com/office/word/2010/wordprocessingShape">
                          <wps:wsp>
                            <wps:cNvSpPr/>
                            <wps:spPr>
                              <a:xfrm>
                                <a:off x="0" y="0"/>
                                <a:ext cx="222250" cy="2114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85pt;margin-top:0.9pt;height:16.65pt;width:17.5pt;z-index:251719680;v-text-anchor:middle;mso-width-relative:page;mso-height-relative:page;" filled="f" stroked="t" coordsize="21600,21600" o:gfxdata="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L0DQ5bUAAAABgEAAA8AAAAAAAAAAQAgAAAAIgAAAGRycy9k&#10;b3ducmV2LnhtbFBLAQIUABQAAAAIAIdO4kDSrH45eAIAAPAEAAAOAAAAAAAAAAEAIAAAACMBAABk&#10;cnMvZTJvRG9jLnhtbFBLBQYAAAAABgAGAFkBAAANBgAAAAA=&#10;">
                      <v:fill on="f" focussize="0,0"/>
                      <v:stroke weight="1pt" color="#41719C [3204]" miterlimit="8" joinstyle="miter"/>
                      <v:imagedata o:title=""/>
                      <o:lock v:ext="edit" aspectratio="f"/>
                    </v:shape>
                  </w:pict>
                </mc:Fallback>
              </mc:AlternateContent>
            </w:r>
            <w:r>
              <w:rPr>
                <w:rFonts w:hint="eastAsia" w:ascii="ＭＳ Ｐゴシック" w:hAnsi="ＭＳ Ｐゴシック" w:eastAsia="ＭＳ Ｐゴシック" w:cs="ＭＳ Ｐゴシック"/>
                <w:color w:val="000000"/>
                <w:kern w:val="0"/>
                <w:sz w:val="20"/>
                <w:szCs w:val="20"/>
              </w:rPr>
              <w:t>A．充分にできている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B．ほぼできている</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C．あまりできていない</w:t>
            </w:r>
            <w:r>
              <w:rPr>
                <w:rFonts w:hint="eastAsia" w:ascii="ＭＳ Ｐゴシック" w:hAnsi="ＭＳ Ｐゴシック" w:eastAsia="ＭＳ Ｐゴシック" w:cs="ＭＳ Ｐゴシック"/>
                <w:color w:val="000000"/>
                <w:kern w:val="0"/>
                <w:sz w:val="20"/>
                <w:szCs w:val="20"/>
              </w:rPr>
              <w:br w:type="textWrapping"/>
            </w:r>
            <w:r>
              <w:rPr>
                <w:rFonts w:hint="eastAsia" w:ascii="ＭＳ Ｐゴシック" w:hAnsi="ＭＳ Ｐゴシック" w:eastAsia="ＭＳ Ｐゴシック" w:cs="ＭＳ Ｐゴシック"/>
                <w:color w:val="000000"/>
                <w:kern w:val="0"/>
                <w:sz w:val="20"/>
                <w:szCs w:val="20"/>
              </w:rPr>
              <w:t>D．ほとんどできていない</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ＭＳ Ｐゴシック" w:hAnsi="ＭＳ Ｐゴシック" w:eastAsia="ＭＳ Ｐゴシック" w:cs="ＭＳ Ｐゴシック"/>
                <w:color w:val="000000"/>
                <w:kern w:val="0"/>
                <w:sz w:val="16"/>
                <w:szCs w:val="16"/>
              </w:rPr>
            </w:pPr>
            <w:r>
              <w:rPr>
                <w:rFonts w:hint="eastAsia" w:ascii="ＭＳ Ｐゴシック" w:hAnsi="ＭＳ Ｐゴシック" w:eastAsia="ＭＳ Ｐゴシック" w:cs="ＭＳ Ｐゴシック"/>
                <w:color w:val="000000"/>
                <w:kern w:val="0"/>
                <w:sz w:val="16"/>
                <w:szCs w:val="16"/>
              </w:rPr>
              <w:t>　</w:t>
            </w:r>
          </w:p>
        </w:tc>
      </w:tr>
      <w:bookmarkEnd w:id="1"/>
    </w:tbl>
    <w:p>
      <w:pPr>
        <w:jc w:val="left"/>
        <w:rPr>
          <w:rFonts w:asciiTheme="majorEastAsia" w:hAnsiTheme="majorEastAsia" w:eastAsiaTheme="majorEastAsia"/>
          <w:b/>
          <w:sz w:val="32"/>
          <w:szCs w:val="32"/>
        </w:rPr>
      </w:pPr>
    </w:p>
    <w:sectPr>
      <w:headerReference r:id="rId5" w:type="first"/>
      <w:footerReference r:id="rId8" w:type="first"/>
      <w:headerReference r:id="rId3" w:type="default"/>
      <w:footerReference r:id="rId6" w:type="default"/>
      <w:headerReference r:id="rId4" w:type="even"/>
      <w:footerReference r:id="rId7" w:type="even"/>
      <w:pgSz w:w="23814" w:h="16839" w:orient="landscape"/>
      <w:pgMar w:top="1440" w:right="1077" w:bottom="1440" w:left="1077" w:header="851" w:footer="907" w:gutter="0"/>
      <w:pgNumType w:fmt="numberInDash"/>
      <w:cols w:space="425"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ＭＳ Ｐゴシック">
    <w:panose1 w:val="020B0600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1686032"/>
      <w:docPartObj>
        <w:docPartGallery w:val="autotext"/>
      </w:docPartObj>
    </w:sdtPr>
    <w:sdtContent>
      <w:p>
        <w:pPr>
          <w:pStyle w:val="9"/>
          <w:jc w:val="center"/>
        </w:pPr>
        <w:r>
          <w:fldChar w:fldCharType="begin"/>
        </w:r>
        <w:r>
          <w:instrText xml:space="preserve">PAGE   \* MERGEFORMAT</w:instrText>
        </w:r>
        <w:r>
          <w:fldChar w:fldCharType="separate"/>
        </w:r>
        <w:r>
          <w:rPr>
            <w:lang w:val="ja-JP"/>
          </w:rPr>
          <w:t>-</w:t>
        </w:r>
        <w:r>
          <w:t xml:space="preserve"> 7 -</w:t>
        </w:r>
        <w:r>
          <w:fldChar w:fldCharType="end"/>
        </w:r>
      </w:p>
    </w:sdtContent>
  </w:sdt>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9321401"/>
      <w:docPartObj>
        <w:docPartGallery w:val="autotext"/>
      </w:docPartObj>
    </w:sdtPr>
    <w:sdtContent>
      <w:p>
        <w:pPr>
          <w:pStyle w:val="9"/>
          <w:jc w:val="center"/>
        </w:pPr>
        <w:r>
          <w:fldChar w:fldCharType="begin"/>
        </w:r>
        <w:r>
          <w:instrText xml:space="preserve">PAGE   \* MERGEFORMAT</w:instrText>
        </w:r>
        <w:r>
          <w:fldChar w:fldCharType="separate"/>
        </w:r>
        <w:r>
          <w:rPr>
            <w:lang w:val="ja-JP"/>
          </w:rPr>
          <w:t>-</w:t>
        </w:r>
        <w:r>
          <w:t xml:space="preserve"> 1 -</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rPr>
        <w:rFonts w:hint="eastAsia"/>
      </w:rPr>
      <w:t>（参考様式１）</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83338"/>
    <w:multiLevelType w:val="multilevel"/>
    <w:tmpl w:val="03383338"/>
    <w:lvl w:ilvl="0" w:tentative="0">
      <w:start w:val="0"/>
      <w:numFmt w:val="bullet"/>
      <w:pStyle w:val="32"/>
      <w:lvlText w:val="○"/>
      <w:lvlJc w:val="left"/>
      <w:pPr>
        <w:ind w:left="1096" w:hanging="360"/>
      </w:pPr>
      <w:rPr>
        <w:rFonts w:hint="eastAsia" w:ascii="ＭＳ 明朝" w:hAnsi="ＭＳ 明朝" w:eastAsia="ＭＳ 明朝" w:cstheme="minorBidi"/>
        <w:lang w:val="en-US"/>
      </w:rPr>
    </w:lvl>
    <w:lvl w:ilvl="1" w:tentative="0">
      <w:start w:val="1"/>
      <w:numFmt w:val="bullet"/>
      <w:lvlText w:val=""/>
      <w:lvlJc w:val="left"/>
      <w:pPr>
        <w:ind w:left="1576" w:hanging="420"/>
      </w:pPr>
      <w:rPr>
        <w:rFonts w:hint="default" w:ascii="Wingdings" w:hAnsi="Wingdings"/>
      </w:rPr>
    </w:lvl>
    <w:lvl w:ilvl="2" w:tentative="0">
      <w:start w:val="1"/>
      <w:numFmt w:val="bullet"/>
      <w:lvlText w:val=""/>
      <w:lvlJc w:val="left"/>
      <w:pPr>
        <w:ind w:left="1996" w:hanging="420"/>
      </w:pPr>
      <w:rPr>
        <w:rFonts w:hint="default" w:ascii="Wingdings" w:hAnsi="Wingdings"/>
      </w:rPr>
    </w:lvl>
    <w:lvl w:ilvl="3" w:tentative="0">
      <w:start w:val="1"/>
      <w:numFmt w:val="bullet"/>
      <w:lvlText w:val=""/>
      <w:lvlJc w:val="left"/>
      <w:pPr>
        <w:ind w:left="2416" w:hanging="420"/>
      </w:pPr>
      <w:rPr>
        <w:rFonts w:hint="default" w:ascii="Wingdings" w:hAnsi="Wingdings"/>
      </w:rPr>
    </w:lvl>
    <w:lvl w:ilvl="4" w:tentative="0">
      <w:start w:val="1"/>
      <w:numFmt w:val="bullet"/>
      <w:lvlText w:val=""/>
      <w:lvlJc w:val="left"/>
      <w:pPr>
        <w:ind w:left="2836" w:hanging="420"/>
      </w:pPr>
      <w:rPr>
        <w:rFonts w:hint="default" w:ascii="Wingdings" w:hAnsi="Wingdings"/>
      </w:rPr>
    </w:lvl>
    <w:lvl w:ilvl="5" w:tentative="0">
      <w:start w:val="1"/>
      <w:numFmt w:val="bullet"/>
      <w:lvlText w:val=""/>
      <w:lvlJc w:val="left"/>
      <w:pPr>
        <w:ind w:left="3256" w:hanging="420"/>
      </w:pPr>
      <w:rPr>
        <w:rFonts w:hint="default" w:ascii="Wingdings" w:hAnsi="Wingdings"/>
      </w:rPr>
    </w:lvl>
    <w:lvl w:ilvl="6" w:tentative="0">
      <w:start w:val="1"/>
      <w:numFmt w:val="bullet"/>
      <w:lvlText w:val=""/>
      <w:lvlJc w:val="left"/>
      <w:pPr>
        <w:ind w:left="3676" w:hanging="420"/>
      </w:pPr>
      <w:rPr>
        <w:rFonts w:hint="default" w:ascii="Wingdings" w:hAnsi="Wingdings"/>
      </w:rPr>
    </w:lvl>
    <w:lvl w:ilvl="7" w:tentative="0">
      <w:start w:val="1"/>
      <w:numFmt w:val="bullet"/>
      <w:lvlText w:val=""/>
      <w:lvlJc w:val="left"/>
      <w:pPr>
        <w:ind w:left="4096" w:hanging="420"/>
      </w:pPr>
      <w:rPr>
        <w:rFonts w:hint="default" w:ascii="Wingdings" w:hAnsi="Wingdings"/>
      </w:rPr>
    </w:lvl>
    <w:lvl w:ilvl="8" w:tentative="0">
      <w:start w:val="1"/>
      <w:numFmt w:val="bullet"/>
      <w:lvlText w:val=""/>
      <w:lvlJc w:val="left"/>
      <w:pPr>
        <w:ind w:left="4516"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hideSpellingErrors/>
  <w:documentProtection w:enforcement="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E6D"/>
    <w:rsid w:val="000015D2"/>
    <w:rsid w:val="000067C7"/>
    <w:rsid w:val="00007D84"/>
    <w:rsid w:val="00010E74"/>
    <w:rsid w:val="00013FB3"/>
    <w:rsid w:val="00014524"/>
    <w:rsid w:val="000145A9"/>
    <w:rsid w:val="00016AD9"/>
    <w:rsid w:val="00017DDB"/>
    <w:rsid w:val="000217D0"/>
    <w:rsid w:val="000227E3"/>
    <w:rsid w:val="0002796D"/>
    <w:rsid w:val="000360CF"/>
    <w:rsid w:val="000364D1"/>
    <w:rsid w:val="000372B8"/>
    <w:rsid w:val="00037D14"/>
    <w:rsid w:val="00045574"/>
    <w:rsid w:val="0005126B"/>
    <w:rsid w:val="000515F6"/>
    <w:rsid w:val="000626A2"/>
    <w:rsid w:val="00065C58"/>
    <w:rsid w:val="00067448"/>
    <w:rsid w:val="0007155B"/>
    <w:rsid w:val="000717A3"/>
    <w:rsid w:val="00082B26"/>
    <w:rsid w:val="00084E57"/>
    <w:rsid w:val="00091FB2"/>
    <w:rsid w:val="00094708"/>
    <w:rsid w:val="00095C5D"/>
    <w:rsid w:val="00096553"/>
    <w:rsid w:val="000A2250"/>
    <w:rsid w:val="000A6D3F"/>
    <w:rsid w:val="000B3CA2"/>
    <w:rsid w:val="000B620D"/>
    <w:rsid w:val="000C1C8F"/>
    <w:rsid w:val="000C2219"/>
    <w:rsid w:val="000C37D9"/>
    <w:rsid w:val="000C7AB5"/>
    <w:rsid w:val="000D0B38"/>
    <w:rsid w:val="000D4782"/>
    <w:rsid w:val="000E10EA"/>
    <w:rsid w:val="000E4B44"/>
    <w:rsid w:val="000E6427"/>
    <w:rsid w:val="000E78A8"/>
    <w:rsid w:val="000E7AF9"/>
    <w:rsid w:val="000F510A"/>
    <w:rsid w:val="000F5135"/>
    <w:rsid w:val="000F6D49"/>
    <w:rsid w:val="001074C3"/>
    <w:rsid w:val="001123A6"/>
    <w:rsid w:val="0011381B"/>
    <w:rsid w:val="00113C66"/>
    <w:rsid w:val="00115E79"/>
    <w:rsid w:val="00121845"/>
    <w:rsid w:val="0012413C"/>
    <w:rsid w:val="00130398"/>
    <w:rsid w:val="00137796"/>
    <w:rsid w:val="00137989"/>
    <w:rsid w:val="00143E27"/>
    <w:rsid w:val="00144500"/>
    <w:rsid w:val="00150861"/>
    <w:rsid w:val="001564DC"/>
    <w:rsid w:val="00156DAE"/>
    <w:rsid w:val="001601C6"/>
    <w:rsid w:val="0016347D"/>
    <w:rsid w:val="00165A3D"/>
    <w:rsid w:val="00166195"/>
    <w:rsid w:val="0017462A"/>
    <w:rsid w:val="00181D08"/>
    <w:rsid w:val="00186E31"/>
    <w:rsid w:val="00191007"/>
    <w:rsid w:val="001B0834"/>
    <w:rsid w:val="001B2D84"/>
    <w:rsid w:val="001B34A0"/>
    <w:rsid w:val="001B34C4"/>
    <w:rsid w:val="001C0D29"/>
    <w:rsid w:val="001C1DD6"/>
    <w:rsid w:val="001C6DF5"/>
    <w:rsid w:val="001D0D6A"/>
    <w:rsid w:val="001D2B47"/>
    <w:rsid w:val="001D2B4F"/>
    <w:rsid w:val="001D51BE"/>
    <w:rsid w:val="001E1B5C"/>
    <w:rsid w:val="001E1CDF"/>
    <w:rsid w:val="001E2995"/>
    <w:rsid w:val="001E4F81"/>
    <w:rsid w:val="001F0956"/>
    <w:rsid w:val="001F2FAB"/>
    <w:rsid w:val="001F5C0D"/>
    <w:rsid w:val="001F75D2"/>
    <w:rsid w:val="0020053D"/>
    <w:rsid w:val="002005FB"/>
    <w:rsid w:val="00203786"/>
    <w:rsid w:val="00203A6F"/>
    <w:rsid w:val="00203D3B"/>
    <w:rsid w:val="00214AFA"/>
    <w:rsid w:val="002216B0"/>
    <w:rsid w:val="0022255E"/>
    <w:rsid w:val="002226A8"/>
    <w:rsid w:val="00230B19"/>
    <w:rsid w:val="00241B7C"/>
    <w:rsid w:val="00245F32"/>
    <w:rsid w:val="002507A3"/>
    <w:rsid w:val="002509A6"/>
    <w:rsid w:val="00252B52"/>
    <w:rsid w:val="00253A8E"/>
    <w:rsid w:val="002556FC"/>
    <w:rsid w:val="002558A1"/>
    <w:rsid w:val="00256C28"/>
    <w:rsid w:val="00257B6C"/>
    <w:rsid w:val="00257C38"/>
    <w:rsid w:val="0026121E"/>
    <w:rsid w:val="002632FD"/>
    <w:rsid w:val="002707DA"/>
    <w:rsid w:val="00274F29"/>
    <w:rsid w:val="00276CD0"/>
    <w:rsid w:val="00281A2C"/>
    <w:rsid w:val="00283233"/>
    <w:rsid w:val="00284371"/>
    <w:rsid w:val="002860D1"/>
    <w:rsid w:val="00292116"/>
    <w:rsid w:val="00292A04"/>
    <w:rsid w:val="00297D2C"/>
    <w:rsid w:val="002A4121"/>
    <w:rsid w:val="002B27B8"/>
    <w:rsid w:val="002B4A2F"/>
    <w:rsid w:val="002C0914"/>
    <w:rsid w:val="002C51D3"/>
    <w:rsid w:val="002C7F70"/>
    <w:rsid w:val="002C7FF7"/>
    <w:rsid w:val="002D0AF6"/>
    <w:rsid w:val="002D0C37"/>
    <w:rsid w:val="002D309C"/>
    <w:rsid w:val="002D64EB"/>
    <w:rsid w:val="002E31F1"/>
    <w:rsid w:val="002F0997"/>
    <w:rsid w:val="002F5ADA"/>
    <w:rsid w:val="003040F1"/>
    <w:rsid w:val="00304978"/>
    <w:rsid w:val="003050B6"/>
    <w:rsid w:val="003061B8"/>
    <w:rsid w:val="00306ABE"/>
    <w:rsid w:val="00312440"/>
    <w:rsid w:val="0031285C"/>
    <w:rsid w:val="003153F3"/>
    <w:rsid w:val="0033147E"/>
    <w:rsid w:val="0034317B"/>
    <w:rsid w:val="00347084"/>
    <w:rsid w:val="00350EB2"/>
    <w:rsid w:val="0035118F"/>
    <w:rsid w:val="00352544"/>
    <w:rsid w:val="00355763"/>
    <w:rsid w:val="00356AF6"/>
    <w:rsid w:val="00363825"/>
    <w:rsid w:val="00366E04"/>
    <w:rsid w:val="00370F69"/>
    <w:rsid w:val="003736A5"/>
    <w:rsid w:val="00376126"/>
    <w:rsid w:val="00380AC3"/>
    <w:rsid w:val="00386969"/>
    <w:rsid w:val="00391A1C"/>
    <w:rsid w:val="00393A04"/>
    <w:rsid w:val="00396C2A"/>
    <w:rsid w:val="003A4561"/>
    <w:rsid w:val="003B1B38"/>
    <w:rsid w:val="003C1B84"/>
    <w:rsid w:val="003D11F5"/>
    <w:rsid w:val="003D355A"/>
    <w:rsid w:val="003D3E9F"/>
    <w:rsid w:val="003D4412"/>
    <w:rsid w:val="003D568A"/>
    <w:rsid w:val="003E749D"/>
    <w:rsid w:val="003F0B63"/>
    <w:rsid w:val="003F2F1B"/>
    <w:rsid w:val="003F54C9"/>
    <w:rsid w:val="003F5910"/>
    <w:rsid w:val="004007F5"/>
    <w:rsid w:val="00402C83"/>
    <w:rsid w:val="0040526D"/>
    <w:rsid w:val="004070BB"/>
    <w:rsid w:val="00417807"/>
    <w:rsid w:val="00417CC0"/>
    <w:rsid w:val="00424513"/>
    <w:rsid w:val="004258B3"/>
    <w:rsid w:val="004322E9"/>
    <w:rsid w:val="00433BBE"/>
    <w:rsid w:val="00434612"/>
    <w:rsid w:val="00434B12"/>
    <w:rsid w:val="00435E7C"/>
    <w:rsid w:val="00436F02"/>
    <w:rsid w:val="0044295D"/>
    <w:rsid w:val="00446629"/>
    <w:rsid w:val="00447FB8"/>
    <w:rsid w:val="00452577"/>
    <w:rsid w:val="004556C1"/>
    <w:rsid w:val="004574A2"/>
    <w:rsid w:val="0046301A"/>
    <w:rsid w:val="00465B75"/>
    <w:rsid w:val="004713C6"/>
    <w:rsid w:val="00472FB0"/>
    <w:rsid w:val="00473A02"/>
    <w:rsid w:val="0047599F"/>
    <w:rsid w:val="00476350"/>
    <w:rsid w:val="004766BD"/>
    <w:rsid w:val="00480DD6"/>
    <w:rsid w:val="0049068B"/>
    <w:rsid w:val="00495758"/>
    <w:rsid w:val="0049583D"/>
    <w:rsid w:val="004968A7"/>
    <w:rsid w:val="0049792E"/>
    <w:rsid w:val="004A0070"/>
    <w:rsid w:val="004A0D58"/>
    <w:rsid w:val="004A0F80"/>
    <w:rsid w:val="004A6AD9"/>
    <w:rsid w:val="004A7919"/>
    <w:rsid w:val="004B2BF6"/>
    <w:rsid w:val="004B3CBD"/>
    <w:rsid w:val="004C23C1"/>
    <w:rsid w:val="004C6B0B"/>
    <w:rsid w:val="004D1BF7"/>
    <w:rsid w:val="004D29CD"/>
    <w:rsid w:val="004D4167"/>
    <w:rsid w:val="004D63B0"/>
    <w:rsid w:val="004D716D"/>
    <w:rsid w:val="004E175F"/>
    <w:rsid w:val="004E227F"/>
    <w:rsid w:val="004E2EB5"/>
    <w:rsid w:val="004E537B"/>
    <w:rsid w:val="004E5A64"/>
    <w:rsid w:val="004F5706"/>
    <w:rsid w:val="004F7873"/>
    <w:rsid w:val="00506EAB"/>
    <w:rsid w:val="00511BF8"/>
    <w:rsid w:val="005130ED"/>
    <w:rsid w:val="005168F2"/>
    <w:rsid w:val="0052045A"/>
    <w:rsid w:val="005278E3"/>
    <w:rsid w:val="0053004B"/>
    <w:rsid w:val="00530941"/>
    <w:rsid w:val="0053344B"/>
    <w:rsid w:val="00535BFD"/>
    <w:rsid w:val="005414F5"/>
    <w:rsid w:val="00545973"/>
    <w:rsid w:val="00551738"/>
    <w:rsid w:val="00556936"/>
    <w:rsid w:val="00560BCA"/>
    <w:rsid w:val="005668BE"/>
    <w:rsid w:val="00573199"/>
    <w:rsid w:val="005739B9"/>
    <w:rsid w:val="00575237"/>
    <w:rsid w:val="00576514"/>
    <w:rsid w:val="00577E61"/>
    <w:rsid w:val="005810D9"/>
    <w:rsid w:val="005819DB"/>
    <w:rsid w:val="00591CDF"/>
    <w:rsid w:val="00593830"/>
    <w:rsid w:val="00593A33"/>
    <w:rsid w:val="00597CD3"/>
    <w:rsid w:val="005A0AF8"/>
    <w:rsid w:val="005A1FC1"/>
    <w:rsid w:val="005A3560"/>
    <w:rsid w:val="005A6406"/>
    <w:rsid w:val="005B5BC3"/>
    <w:rsid w:val="005C24CC"/>
    <w:rsid w:val="005C3291"/>
    <w:rsid w:val="005D2E24"/>
    <w:rsid w:val="005D375A"/>
    <w:rsid w:val="005D3FB6"/>
    <w:rsid w:val="005D5064"/>
    <w:rsid w:val="005D73A5"/>
    <w:rsid w:val="005F1CA2"/>
    <w:rsid w:val="005F7447"/>
    <w:rsid w:val="005F78AF"/>
    <w:rsid w:val="00604D40"/>
    <w:rsid w:val="00605D32"/>
    <w:rsid w:val="00606459"/>
    <w:rsid w:val="00610F8C"/>
    <w:rsid w:val="00611313"/>
    <w:rsid w:val="00616FE6"/>
    <w:rsid w:val="00623418"/>
    <w:rsid w:val="00623AB5"/>
    <w:rsid w:val="00624A71"/>
    <w:rsid w:val="00631FAC"/>
    <w:rsid w:val="00633C8F"/>
    <w:rsid w:val="00642821"/>
    <w:rsid w:val="00653E96"/>
    <w:rsid w:val="006565E9"/>
    <w:rsid w:val="00656A46"/>
    <w:rsid w:val="00660710"/>
    <w:rsid w:val="006623FD"/>
    <w:rsid w:val="00665C0F"/>
    <w:rsid w:val="00674645"/>
    <w:rsid w:val="00682663"/>
    <w:rsid w:val="006926A8"/>
    <w:rsid w:val="006A5F24"/>
    <w:rsid w:val="006A7425"/>
    <w:rsid w:val="006A7A91"/>
    <w:rsid w:val="006B41A5"/>
    <w:rsid w:val="006B5F5C"/>
    <w:rsid w:val="006B64B6"/>
    <w:rsid w:val="006C04F3"/>
    <w:rsid w:val="006C4FB7"/>
    <w:rsid w:val="006D177C"/>
    <w:rsid w:val="006D4A28"/>
    <w:rsid w:val="006D4C4C"/>
    <w:rsid w:val="006D6097"/>
    <w:rsid w:val="006E029C"/>
    <w:rsid w:val="006E1229"/>
    <w:rsid w:val="006E3A32"/>
    <w:rsid w:val="006E6F10"/>
    <w:rsid w:val="006E71FC"/>
    <w:rsid w:val="006F2393"/>
    <w:rsid w:val="006F2A30"/>
    <w:rsid w:val="006F76F3"/>
    <w:rsid w:val="00700CDA"/>
    <w:rsid w:val="0072000E"/>
    <w:rsid w:val="00723F5D"/>
    <w:rsid w:val="00730B88"/>
    <w:rsid w:val="00731F2D"/>
    <w:rsid w:val="007330F2"/>
    <w:rsid w:val="00735A86"/>
    <w:rsid w:val="00737F53"/>
    <w:rsid w:val="00740994"/>
    <w:rsid w:val="00740A46"/>
    <w:rsid w:val="00747428"/>
    <w:rsid w:val="00750910"/>
    <w:rsid w:val="007518F5"/>
    <w:rsid w:val="00752B13"/>
    <w:rsid w:val="00761D0A"/>
    <w:rsid w:val="00762249"/>
    <w:rsid w:val="007667A7"/>
    <w:rsid w:val="0077122B"/>
    <w:rsid w:val="00771CCC"/>
    <w:rsid w:val="0077378B"/>
    <w:rsid w:val="007754A3"/>
    <w:rsid w:val="00775840"/>
    <w:rsid w:val="00781BCD"/>
    <w:rsid w:val="00782129"/>
    <w:rsid w:val="007871E2"/>
    <w:rsid w:val="00795837"/>
    <w:rsid w:val="00795928"/>
    <w:rsid w:val="007A67C1"/>
    <w:rsid w:val="007A74E3"/>
    <w:rsid w:val="007B09BA"/>
    <w:rsid w:val="007B6819"/>
    <w:rsid w:val="007C0449"/>
    <w:rsid w:val="007C07B6"/>
    <w:rsid w:val="007C1B8D"/>
    <w:rsid w:val="007C1FA4"/>
    <w:rsid w:val="007C7E19"/>
    <w:rsid w:val="007D7D9D"/>
    <w:rsid w:val="007E39A1"/>
    <w:rsid w:val="007E642F"/>
    <w:rsid w:val="007E68AF"/>
    <w:rsid w:val="007E7E2C"/>
    <w:rsid w:val="007E7F21"/>
    <w:rsid w:val="007F507D"/>
    <w:rsid w:val="007F6E44"/>
    <w:rsid w:val="00802BE2"/>
    <w:rsid w:val="008123A3"/>
    <w:rsid w:val="00824A55"/>
    <w:rsid w:val="00825A38"/>
    <w:rsid w:val="00826173"/>
    <w:rsid w:val="008269D9"/>
    <w:rsid w:val="008309ED"/>
    <w:rsid w:val="00833FB3"/>
    <w:rsid w:val="00837200"/>
    <w:rsid w:val="00841D4B"/>
    <w:rsid w:val="00842D76"/>
    <w:rsid w:val="00843275"/>
    <w:rsid w:val="008434D5"/>
    <w:rsid w:val="00853AF8"/>
    <w:rsid w:val="00856409"/>
    <w:rsid w:val="0085640C"/>
    <w:rsid w:val="00861D27"/>
    <w:rsid w:val="00874BBE"/>
    <w:rsid w:val="00875DC5"/>
    <w:rsid w:val="00883C38"/>
    <w:rsid w:val="00883CD4"/>
    <w:rsid w:val="00890379"/>
    <w:rsid w:val="00891128"/>
    <w:rsid w:val="00895B64"/>
    <w:rsid w:val="008B0BFC"/>
    <w:rsid w:val="008C4041"/>
    <w:rsid w:val="008C4B07"/>
    <w:rsid w:val="008C4F51"/>
    <w:rsid w:val="008C5553"/>
    <w:rsid w:val="008C6352"/>
    <w:rsid w:val="008D0193"/>
    <w:rsid w:val="008D444E"/>
    <w:rsid w:val="008D4CF0"/>
    <w:rsid w:val="008E339C"/>
    <w:rsid w:val="008E3B49"/>
    <w:rsid w:val="008E5A82"/>
    <w:rsid w:val="008E6186"/>
    <w:rsid w:val="008F19CE"/>
    <w:rsid w:val="008F5BC2"/>
    <w:rsid w:val="00900C9C"/>
    <w:rsid w:val="0090335E"/>
    <w:rsid w:val="00903AC2"/>
    <w:rsid w:val="0090426D"/>
    <w:rsid w:val="0090459C"/>
    <w:rsid w:val="00904E7D"/>
    <w:rsid w:val="009068BF"/>
    <w:rsid w:val="00907C7B"/>
    <w:rsid w:val="009131FE"/>
    <w:rsid w:val="00916BC5"/>
    <w:rsid w:val="0092118A"/>
    <w:rsid w:val="00921D3B"/>
    <w:rsid w:val="00942334"/>
    <w:rsid w:val="00950574"/>
    <w:rsid w:val="0096031B"/>
    <w:rsid w:val="00960E11"/>
    <w:rsid w:val="00961BAB"/>
    <w:rsid w:val="0096455D"/>
    <w:rsid w:val="009648AA"/>
    <w:rsid w:val="00965231"/>
    <w:rsid w:val="00972427"/>
    <w:rsid w:val="009843DD"/>
    <w:rsid w:val="009848CD"/>
    <w:rsid w:val="00986BA6"/>
    <w:rsid w:val="00987411"/>
    <w:rsid w:val="00987E85"/>
    <w:rsid w:val="00987F43"/>
    <w:rsid w:val="009961EA"/>
    <w:rsid w:val="00996DC1"/>
    <w:rsid w:val="009B3CD6"/>
    <w:rsid w:val="009B50D1"/>
    <w:rsid w:val="009B6795"/>
    <w:rsid w:val="009B7E95"/>
    <w:rsid w:val="009C7898"/>
    <w:rsid w:val="009D28B2"/>
    <w:rsid w:val="009D2FEF"/>
    <w:rsid w:val="009D3FC2"/>
    <w:rsid w:val="009D4B34"/>
    <w:rsid w:val="009D6FD8"/>
    <w:rsid w:val="009D764E"/>
    <w:rsid w:val="009E4288"/>
    <w:rsid w:val="009E4D6E"/>
    <w:rsid w:val="009E7A5C"/>
    <w:rsid w:val="00A0636A"/>
    <w:rsid w:val="00A12BC6"/>
    <w:rsid w:val="00A14035"/>
    <w:rsid w:val="00A15445"/>
    <w:rsid w:val="00A15C48"/>
    <w:rsid w:val="00A24127"/>
    <w:rsid w:val="00A24680"/>
    <w:rsid w:val="00A27C70"/>
    <w:rsid w:val="00A33B2D"/>
    <w:rsid w:val="00A3667E"/>
    <w:rsid w:val="00A41E04"/>
    <w:rsid w:val="00A42F89"/>
    <w:rsid w:val="00A45D76"/>
    <w:rsid w:val="00A4638D"/>
    <w:rsid w:val="00A50EF3"/>
    <w:rsid w:val="00A5251F"/>
    <w:rsid w:val="00A624FA"/>
    <w:rsid w:val="00A67B98"/>
    <w:rsid w:val="00A723B3"/>
    <w:rsid w:val="00A75C4F"/>
    <w:rsid w:val="00A80EB8"/>
    <w:rsid w:val="00A81378"/>
    <w:rsid w:val="00A8173D"/>
    <w:rsid w:val="00A82494"/>
    <w:rsid w:val="00A83439"/>
    <w:rsid w:val="00A83A7D"/>
    <w:rsid w:val="00A86CEE"/>
    <w:rsid w:val="00A91534"/>
    <w:rsid w:val="00A91761"/>
    <w:rsid w:val="00A924FE"/>
    <w:rsid w:val="00A95726"/>
    <w:rsid w:val="00AA1412"/>
    <w:rsid w:val="00AA214B"/>
    <w:rsid w:val="00AB4978"/>
    <w:rsid w:val="00AB4C46"/>
    <w:rsid w:val="00AB71D3"/>
    <w:rsid w:val="00AC21E5"/>
    <w:rsid w:val="00AC35BF"/>
    <w:rsid w:val="00AC36C9"/>
    <w:rsid w:val="00AC44E5"/>
    <w:rsid w:val="00AC7092"/>
    <w:rsid w:val="00AD1235"/>
    <w:rsid w:val="00AE7313"/>
    <w:rsid w:val="00AF1AC5"/>
    <w:rsid w:val="00AF5BEC"/>
    <w:rsid w:val="00B00A47"/>
    <w:rsid w:val="00B0530F"/>
    <w:rsid w:val="00B0539C"/>
    <w:rsid w:val="00B216BF"/>
    <w:rsid w:val="00B22333"/>
    <w:rsid w:val="00B23F7C"/>
    <w:rsid w:val="00B3097E"/>
    <w:rsid w:val="00B32205"/>
    <w:rsid w:val="00B32DA9"/>
    <w:rsid w:val="00B341D6"/>
    <w:rsid w:val="00B35B80"/>
    <w:rsid w:val="00B37B9D"/>
    <w:rsid w:val="00B42027"/>
    <w:rsid w:val="00B422E6"/>
    <w:rsid w:val="00B43A29"/>
    <w:rsid w:val="00B57E42"/>
    <w:rsid w:val="00B61EA4"/>
    <w:rsid w:val="00B81A58"/>
    <w:rsid w:val="00B961C8"/>
    <w:rsid w:val="00B9723F"/>
    <w:rsid w:val="00BA625F"/>
    <w:rsid w:val="00BB352F"/>
    <w:rsid w:val="00BC2DEC"/>
    <w:rsid w:val="00BC3459"/>
    <w:rsid w:val="00BC6357"/>
    <w:rsid w:val="00BD5892"/>
    <w:rsid w:val="00BD71B4"/>
    <w:rsid w:val="00BD7CC8"/>
    <w:rsid w:val="00BE1B69"/>
    <w:rsid w:val="00BE4277"/>
    <w:rsid w:val="00BF21CA"/>
    <w:rsid w:val="00BF52D3"/>
    <w:rsid w:val="00C058EA"/>
    <w:rsid w:val="00C078D9"/>
    <w:rsid w:val="00C10953"/>
    <w:rsid w:val="00C10C7F"/>
    <w:rsid w:val="00C2401D"/>
    <w:rsid w:val="00C27D40"/>
    <w:rsid w:val="00C30599"/>
    <w:rsid w:val="00C43F15"/>
    <w:rsid w:val="00C46FF2"/>
    <w:rsid w:val="00C51CEA"/>
    <w:rsid w:val="00C55C9A"/>
    <w:rsid w:val="00C57466"/>
    <w:rsid w:val="00C605FC"/>
    <w:rsid w:val="00C630CB"/>
    <w:rsid w:val="00C632CE"/>
    <w:rsid w:val="00C654D7"/>
    <w:rsid w:val="00C71E6D"/>
    <w:rsid w:val="00C73258"/>
    <w:rsid w:val="00C75220"/>
    <w:rsid w:val="00C8569A"/>
    <w:rsid w:val="00C87CBF"/>
    <w:rsid w:val="00C969D9"/>
    <w:rsid w:val="00CA2CB0"/>
    <w:rsid w:val="00CA4BD1"/>
    <w:rsid w:val="00CA7551"/>
    <w:rsid w:val="00CB1C65"/>
    <w:rsid w:val="00CB1E9B"/>
    <w:rsid w:val="00CB2A42"/>
    <w:rsid w:val="00CB58F1"/>
    <w:rsid w:val="00CB59A4"/>
    <w:rsid w:val="00CB7204"/>
    <w:rsid w:val="00CD08C4"/>
    <w:rsid w:val="00CD112A"/>
    <w:rsid w:val="00CD49CB"/>
    <w:rsid w:val="00CD66E8"/>
    <w:rsid w:val="00CD687B"/>
    <w:rsid w:val="00CD74D6"/>
    <w:rsid w:val="00CD7FE5"/>
    <w:rsid w:val="00CF0194"/>
    <w:rsid w:val="00CF116D"/>
    <w:rsid w:val="00CF1438"/>
    <w:rsid w:val="00CF3E6D"/>
    <w:rsid w:val="00CF7242"/>
    <w:rsid w:val="00D005CD"/>
    <w:rsid w:val="00D00EA0"/>
    <w:rsid w:val="00D01BDD"/>
    <w:rsid w:val="00D0229B"/>
    <w:rsid w:val="00D05D5C"/>
    <w:rsid w:val="00D06228"/>
    <w:rsid w:val="00D06345"/>
    <w:rsid w:val="00D075D1"/>
    <w:rsid w:val="00D13946"/>
    <w:rsid w:val="00D21DBD"/>
    <w:rsid w:val="00D23A7C"/>
    <w:rsid w:val="00D272C6"/>
    <w:rsid w:val="00D3158F"/>
    <w:rsid w:val="00D317A6"/>
    <w:rsid w:val="00D326FB"/>
    <w:rsid w:val="00D35004"/>
    <w:rsid w:val="00D43454"/>
    <w:rsid w:val="00D44FFB"/>
    <w:rsid w:val="00D45C0A"/>
    <w:rsid w:val="00D46888"/>
    <w:rsid w:val="00D50499"/>
    <w:rsid w:val="00D50FD7"/>
    <w:rsid w:val="00D51651"/>
    <w:rsid w:val="00D55375"/>
    <w:rsid w:val="00D5617D"/>
    <w:rsid w:val="00D56A4A"/>
    <w:rsid w:val="00D67E0B"/>
    <w:rsid w:val="00D800C5"/>
    <w:rsid w:val="00D83C7F"/>
    <w:rsid w:val="00D879F3"/>
    <w:rsid w:val="00D97347"/>
    <w:rsid w:val="00DA74AF"/>
    <w:rsid w:val="00DA74CF"/>
    <w:rsid w:val="00DB1314"/>
    <w:rsid w:val="00DB469E"/>
    <w:rsid w:val="00DB5164"/>
    <w:rsid w:val="00DC0696"/>
    <w:rsid w:val="00DC4B46"/>
    <w:rsid w:val="00DD0B61"/>
    <w:rsid w:val="00DE22AB"/>
    <w:rsid w:val="00DE2B2B"/>
    <w:rsid w:val="00DE44A9"/>
    <w:rsid w:val="00DF0823"/>
    <w:rsid w:val="00DF3C4A"/>
    <w:rsid w:val="00DF61D3"/>
    <w:rsid w:val="00DF7051"/>
    <w:rsid w:val="00E00140"/>
    <w:rsid w:val="00E007CB"/>
    <w:rsid w:val="00E03C14"/>
    <w:rsid w:val="00E04F11"/>
    <w:rsid w:val="00E05437"/>
    <w:rsid w:val="00E0609E"/>
    <w:rsid w:val="00E14485"/>
    <w:rsid w:val="00E14597"/>
    <w:rsid w:val="00E33FAE"/>
    <w:rsid w:val="00E4221F"/>
    <w:rsid w:val="00E42C38"/>
    <w:rsid w:val="00E43A14"/>
    <w:rsid w:val="00E46761"/>
    <w:rsid w:val="00E51850"/>
    <w:rsid w:val="00E55CA6"/>
    <w:rsid w:val="00E6039E"/>
    <w:rsid w:val="00E61B71"/>
    <w:rsid w:val="00E61FF2"/>
    <w:rsid w:val="00E6473C"/>
    <w:rsid w:val="00E65E4E"/>
    <w:rsid w:val="00E6661E"/>
    <w:rsid w:val="00E66FEF"/>
    <w:rsid w:val="00E73333"/>
    <w:rsid w:val="00E7420B"/>
    <w:rsid w:val="00E776C1"/>
    <w:rsid w:val="00E81FBD"/>
    <w:rsid w:val="00E833E8"/>
    <w:rsid w:val="00E86CAB"/>
    <w:rsid w:val="00E87369"/>
    <w:rsid w:val="00E90A36"/>
    <w:rsid w:val="00E94382"/>
    <w:rsid w:val="00EB2CE0"/>
    <w:rsid w:val="00EB3884"/>
    <w:rsid w:val="00EC3751"/>
    <w:rsid w:val="00EC6F66"/>
    <w:rsid w:val="00ED2FD0"/>
    <w:rsid w:val="00ED439B"/>
    <w:rsid w:val="00ED6191"/>
    <w:rsid w:val="00ED6D93"/>
    <w:rsid w:val="00EE0F73"/>
    <w:rsid w:val="00EE33FF"/>
    <w:rsid w:val="00F053A1"/>
    <w:rsid w:val="00F14760"/>
    <w:rsid w:val="00F14D55"/>
    <w:rsid w:val="00F15A6B"/>
    <w:rsid w:val="00F21C1F"/>
    <w:rsid w:val="00F22153"/>
    <w:rsid w:val="00F22727"/>
    <w:rsid w:val="00F246C7"/>
    <w:rsid w:val="00F303F0"/>
    <w:rsid w:val="00F36848"/>
    <w:rsid w:val="00F40650"/>
    <w:rsid w:val="00F427AE"/>
    <w:rsid w:val="00F52B20"/>
    <w:rsid w:val="00F53A3D"/>
    <w:rsid w:val="00F54804"/>
    <w:rsid w:val="00F61BA1"/>
    <w:rsid w:val="00F732E0"/>
    <w:rsid w:val="00F76059"/>
    <w:rsid w:val="00F77BBC"/>
    <w:rsid w:val="00F81618"/>
    <w:rsid w:val="00F826D5"/>
    <w:rsid w:val="00F84F6F"/>
    <w:rsid w:val="00F9174D"/>
    <w:rsid w:val="00F95E6D"/>
    <w:rsid w:val="00F97ACD"/>
    <w:rsid w:val="00FA2F57"/>
    <w:rsid w:val="00FA5C8B"/>
    <w:rsid w:val="00FA711D"/>
    <w:rsid w:val="00FB10B4"/>
    <w:rsid w:val="00FB1949"/>
    <w:rsid w:val="00FB30AF"/>
    <w:rsid w:val="00FB5048"/>
    <w:rsid w:val="00FB5A2E"/>
    <w:rsid w:val="00FB5CF9"/>
    <w:rsid w:val="00FB5DFB"/>
    <w:rsid w:val="00FB7668"/>
    <w:rsid w:val="00FB7B9D"/>
    <w:rsid w:val="00FC0754"/>
    <w:rsid w:val="00FC1119"/>
    <w:rsid w:val="00FC2C5A"/>
    <w:rsid w:val="00FC2E4B"/>
    <w:rsid w:val="00FC2FE2"/>
    <w:rsid w:val="00FC7843"/>
    <w:rsid w:val="00FD0A9F"/>
    <w:rsid w:val="00FD13C9"/>
    <w:rsid w:val="00FD1BD3"/>
    <w:rsid w:val="00FD32CA"/>
    <w:rsid w:val="00FD3605"/>
    <w:rsid w:val="00FD612A"/>
    <w:rsid w:val="00FD7387"/>
    <w:rsid w:val="00FE41FC"/>
    <w:rsid w:val="00FE4786"/>
    <w:rsid w:val="00FF2067"/>
    <w:rsid w:val="060A0720"/>
    <w:rsid w:val="091C55C3"/>
    <w:rsid w:val="0DD115D6"/>
    <w:rsid w:val="27DF1810"/>
    <w:rsid w:val="288D2155"/>
    <w:rsid w:val="319E118C"/>
    <w:rsid w:val="375A68FB"/>
    <w:rsid w:val="46403612"/>
    <w:rsid w:val="4AA56009"/>
    <w:rsid w:val="4ABB0674"/>
    <w:rsid w:val="4DC52C94"/>
    <w:rsid w:val="622A5B65"/>
    <w:rsid w:val="718C3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39" w:semiHidden="0" w:name="Table Grid"/>
    <w:lsdException w:uiPriority="99" w:name="Table Theme"/>
    <w:lsdException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ja-JP" w:bidi="ar-SA"/>
    </w:rPr>
  </w:style>
  <w:style w:type="paragraph" w:styleId="2">
    <w:name w:val="heading 1"/>
    <w:basedOn w:val="1"/>
    <w:next w:val="1"/>
    <w:link w:val="40"/>
    <w:qFormat/>
    <w:uiPriority w:val="9"/>
    <w:pPr>
      <w:keepNext/>
      <w:outlineLvl w:val="0"/>
    </w:pPr>
    <w:rPr>
      <w:rFonts w:asciiTheme="majorHAnsi" w:hAnsiTheme="majorHAnsi" w:eastAsiaTheme="majorEastAsia" w:cstheme="majorBidi"/>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semiHidden/>
    <w:unhideWhenUsed/>
    <w:uiPriority w:val="0"/>
    <w:rPr>
      <w:color w:val="0000FF"/>
      <w:u w:val="single"/>
    </w:rPr>
  </w:style>
  <w:style w:type="character" w:styleId="6">
    <w:name w:val="footnote reference"/>
    <w:basedOn w:val="3"/>
    <w:semiHidden/>
    <w:unhideWhenUsed/>
    <w:uiPriority w:val="99"/>
    <w:rPr>
      <w:vertAlign w:val="superscript"/>
    </w:rPr>
  </w:style>
  <w:style w:type="character" w:styleId="7">
    <w:name w:val="annotation reference"/>
    <w:basedOn w:val="3"/>
    <w:semiHidden/>
    <w:unhideWhenUsed/>
    <w:uiPriority w:val="99"/>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ＭＳ Ｐゴシック" w:hAnsi="ＭＳ Ｐゴシック" w:eastAsia="ＭＳ Ｐゴシック" w:cs="ＭＳ Ｐゴシック"/>
      <w:kern w:val="0"/>
      <w:sz w:val="24"/>
      <w:szCs w:val="24"/>
    </w:rPr>
  </w:style>
  <w:style w:type="paragraph" w:styleId="9">
    <w:name w:val="footer"/>
    <w:basedOn w:val="1"/>
    <w:link w:val="19"/>
    <w:unhideWhenUsed/>
    <w:qFormat/>
    <w:uiPriority w:val="99"/>
    <w:pPr>
      <w:tabs>
        <w:tab w:val="center" w:pos="4252"/>
        <w:tab w:val="right" w:pos="8504"/>
      </w:tabs>
      <w:snapToGrid w:val="0"/>
    </w:pPr>
  </w:style>
  <w:style w:type="paragraph" w:styleId="10">
    <w:name w:val="annotation text"/>
    <w:basedOn w:val="1"/>
    <w:link w:val="24"/>
    <w:unhideWhenUsed/>
    <w:qFormat/>
    <w:uiPriority w:val="99"/>
    <w:pPr>
      <w:jc w:val="left"/>
    </w:pPr>
  </w:style>
  <w:style w:type="paragraph" w:styleId="11">
    <w:name w:val="Plain Text"/>
    <w:basedOn w:val="1"/>
    <w:link w:val="21"/>
    <w:qFormat/>
    <w:uiPriority w:val="0"/>
    <w:pPr>
      <w:jc w:val="left"/>
    </w:pPr>
    <w:rPr>
      <w:rFonts w:ascii="ＭＳ ゴシック" w:hAnsi="Courier New" w:eastAsia="ＭＳ ゴシック" w:cs="Courier New"/>
      <w:sz w:val="20"/>
      <w:szCs w:val="21"/>
    </w:rPr>
  </w:style>
  <w:style w:type="paragraph" w:styleId="12">
    <w:name w:val="footnote text"/>
    <w:basedOn w:val="1"/>
    <w:link w:val="44"/>
    <w:semiHidden/>
    <w:unhideWhenUsed/>
    <w:qFormat/>
    <w:uiPriority w:val="99"/>
    <w:pPr>
      <w:snapToGrid w:val="0"/>
      <w:jc w:val="left"/>
    </w:pPr>
  </w:style>
  <w:style w:type="paragraph" w:styleId="13">
    <w:name w:val="annotation subject"/>
    <w:basedOn w:val="10"/>
    <w:next w:val="10"/>
    <w:link w:val="25"/>
    <w:semiHidden/>
    <w:unhideWhenUsed/>
    <w:uiPriority w:val="99"/>
    <w:rPr>
      <w:b/>
      <w:bCs/>
    </w:rPr>
  </w:style>
  <w:style w:type="paragraph" w:styleId="14">
    <w:name w:val="Balloon Text"/>
    <w:basedOn w:val="1"/>
    <w:link w:val="23"/>
    <w:semiHidden/>
    <w:unhideWhenUsed/>
    <w:qFormat/>
    <w:uiPriority w:val="0"/>
    <w:rPr>
      <w:rFonts w:asciiTheme="majorHAnsi" w:hAnsiTheme="majorHAnsi" w:eastAsiaTheme="majorEastAsia" w:cstheme="majorBidi"/>
      <w:sz w:val="18"/>
      <w:szCs w:val="18"/>
    </w:rPr>
  </w:style>
  <w:style w:type="paragraph" w:styleId="15">
    <w:name w:val="header"/>
    <w:basedOn w:val="1"/>
    <w:link w:val="18"/>
    <w:unhideWhenUsed/>
    <w:qFormat/>
    <w:uiPriority w:val="99"/>
    <w:pPr>
      <w:tabs>
        <w:tab w:val="center" w:pos="4252"/>
        <w:tab w:val="right" w:pos="8504"/>
      </w:tabs>
      <w:snapToGrid w:val="0"/>
    </w:pPr>
  </w:style>
  <w:style w:type="table" w:styleId="16">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7">
    <w:name w:val="Light List"/>
    <w:basedOn w:val="4"/>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character" w:customStyle="1" w:styleId="18">
    <w:name w:val="ヘッダー (文字)"/>
    <w:basedOn w:val="3"/>
    <w:link w:val="15"/>
    <w:uiPriority w:val="99"/>
  </w:style>
  <w:style w:type="character" w:customStyle="1" w:styleId="19">
    <w:name w:val="フッター (文字)"/>
    <w:basedOn w:val="3"/>
    <w:link w:val="9"/>
    <w:uiPriority w:val="99"/>
  </w:style>
  <w:style w:type="paragraph" w:customStyle="1" w:styleId="20">
    <w:name w:val="一太郎"/>
    <w:qFormat/>
    <w:uiPriority w:val="0"/>
    <w:pPr>
      <w:widowControl w:val="0"/>
      <w:wordWrap w:val="0"/>
      <w:autoSpaceDE w:val="0"/>
      <w:autoSpaceDN w:val="0"/>
      <w:adjustRightInd w:val="0"/>
      <w:spacing w:after="120" w:line="273" w:lineRule="exact"/>
      <w:jc w:val="both"/>
    </w:pPr>
    <w:rPr>
      <w:rFonts w:ascii="Century" w:hAnsi="Century" w:eastAsia="ＭＳ 明朝" w:cs="ＭＳ 明朝"/>
      <w:spacing w:val="-1"/>
      <w:kern w:val="0"/>
      <w:sz w:val="22"/>
      <w:szCs w:val="21"/>
      <w:lang w:val="en-US" w:eastAsia="ja-JP" w:bidi="ar-SA"/>
    </w:rPr>
  </w:style>
  <w:style w:type="character" w:customStyle="1" w:styleId="21">
    <w:name w:val="書式なし (文字)"/>
    <w:basedOn w:val="3"/>
    <w:link w:val="11"/>
    <w:uiPriority w:val="0"/>
    <w:rPr>
      <w:rFonts w:ascii="ＭＳ ゴシック" w:hAnsi="Courier New" w:eastAsia="ＭＳ ゴシック" w:cs="Courier New"/>
      <w:sz w:val="20"/>
      <w:szCs w:val="21"/>
    </w:rPr>
  </w:style>
  <w:style w:type="paragraph" w:styleId="22">
    <w:name w:val="List Paragraph"/>
    <w:basedOn w:val="1"/>
    <w:qFormat/>
    <w:uiPriority w:val="34"/>
    <w:pPr>
      <w:ind w:left="840" w:leftChars="400"/>
    </w:pPr>
  </w:style>
  <w:style w:type="character" w:customStyle="1" w:styleId="23">
    <w:name w:val="吹き出し (文字)"/>
    <w:basedOn w:val="3"/>
    <w:link w:val="14"/>
    <w:semiHidden/>
    <w:qFormat/>
    <w:uiPriority w:val="99"/>
    <w:rPr>
      <w:rFonts w:asciiTheme="majorHAnsi" w:hAnsiTheme="majorHAnsi" w:eastAsiaTheme="majorEastAsia" w:cstheme="majorBidi"/>
      <w:sz w:val="18"/>
      <w:szCs w:val="18"/>
    </w:rPr>
  </w:style>
  <w:style w:type="character" w:customStyle="1" w:styleId="24">
    <w:name w:val="コメント文字列 (文字)"/>
    <w:basedOn w:val="3"/>
    <w:link w:val="10"/>
    <w:uiPriority w:val="99"/>
  </w:style>
  <w:style w:type="character" w:customStyle="1" w:styleId="25">
    <w:name w:val="コメント内容 (文字)"/>
    <w:basedOn w:val="24"/>
    <w:link w:val="13"/>
    <w:semiHidden/>
    <w:uiPriority w:val="99"/>
    <w:rPr>
      <w:b/>
      <w:bCs/>
    </w:rPr>
  </w:style>
  <w:style w:type="character" w:customStyle="1" w:styleId="26">
    <w:name w:val="スタイル12 Char"/>
    <w:basedOn w:val="3"/>
    <w:link w:val="27"/>
    <w:qFormat/>
    <w:locked/>
    <w:uiPriority w:val="0"/>
    <w:rPr>
      <w:szCs w:val="24"/>
    </w:rPr>
  </w:style>
  <w:style w:type="paragraph" w:customStyle="1" w:styleId="27">
    <w:name w:val="スタイル12"/>
    <w:basedOn w:val="1"/>
    <w:link w:val="26"/>
    <w:uiPriority w:val="0"/>
    <w:rPr>
      <w:szCs w:val="24"/>
    </w:rPr>
  </w:style>
  <w:style w:type="table" w:customStyle="1" w:styleId="28">
    <w:name w:val="表 (モノトーン)  21"/>
    <w:basedOn w:val="4"/>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paragraph" w:customStyle="1" w:styleId="29">
    <w:name w:val="Revision"/>
    <w:hidden/>
    <w:semiHidden/>
    <w:qFormat/>
    <w:uiPriority w:val="99"/>
    <w:rPr>
      <w:rFonts w:asciiTheme="minorHAnsi" w:hAnsiTheme="minorHAnsi" w:eastAsiaTheme="minorEastAsia" w:cstheme="minorBidi"/>
      <w:kern w:val="2"/>
      <w:sz w:val="21"/>
      <w:szCs w:val="22"/>
      <w:lang w:val="en-US" w:eastAsia="ja-JP" w:bidi="ar-SA"/>
    </w:rPr>
  </w:style>
  <w:style w:type="paragraph" w:customStyle="1" w:styleId="30">
    <w:name w:val="スタイル1"/>
    <w:basedOn w:val="1"/>
    <w:link w:val="31"/>
    <w:qFormat/>
    <w:uiPriority w:val="0"/>
    <w:pPr>
      <w:keepNext/>
      <w:spacing w:before="120" w:after="120"/>
      <w:ind w:left="465" w:leftChars="100" w:right="210" w:rightChars="100" w:hanging="255" w:hangingChars="121"/>
      <w:jc w:val="left"/>
      <w:outlineLvl w:val="1"/>
    </w:pPr>
    <w:rPr>
      <w:rFonts w:ascii="ＭＳ 明朝" w:hAnsi="ＭＳ 明朝" w:eastAsia="ＭＳ 明朝" w:cstheme="majorBidi"/>
      <w:b/>
    </w:rPr>
  </w:style>
  <w:style w:type="character" w:customStyle="1" w:styleId="31">
    <w:name w:val="スタイル1 (文字)"/>
    <w:basedOn w:val="3"/>
    <w:link w:val="30"/>
    <w:qFormat/>
    <w:uiPriority w:val="0"/>
    <w:rPr>
      <w:rFonts w:ascii="ＭＳ 明朝" w:hAnsi="ＭＳ 明朝" w:eastAsia="ＭＳ 明朝" w:cstheme="majorBidi"/>
      <w:b/>
    </w:rPr>
  </w:style>
  <w:style w:type="paragraph" w:customStyle="1" w:styleId="32">
    <w:name w:val="スタイル5"/>
    <w:basedOn w:val="1"/>
    <w:link w:val="34"/>
    <w:qFormat/>
    <w:uiPriority w:val="0"/>
    <w:pPr>
      <w:numPr>
        <w:ilvl w:val="0"/>
        <w:numId w:val="1"/>
      </w:numPr>
      <w:spacing w:before="240" w:line="400" w:lineRule="exact"/>
      <w:jc w:val="left"/>
    </w:pPr>
    <w:rPr>
      <w:rFonts w:ascii="ＭＳ 明朝" w:hAnsi="ＭＳ 明朝" w:eastAsia="ＭＳ 明朝"/>
      <w:sz w:val="22"/>
    </w:rPr>
  </w:style>
  <w:style w:type="paragraph" w:customStyle="1" w:styleId="33">
    <w:name w:val="考察見出し"/>
    <w:basedOn w:val="1"/>
    <w:link w:val="36"/>
    <w:qFormat/>
    <w:uiPriority w:val="0"/>
    <w:pPr>
      <w:keepNext/>
      <w:spacing w:before="120" w:after="120"/>
      <w:ind w:left="100" w:leftChars="100" w:right="100" w:rightChars="100" w:hanging="121" w:hangingChars="121"/>
      <w:jc w:val="left"/>
      <w:outlineLvl w:val="1"/>
    </w:pPr>
    <w:rPr>
      <w:rFonts w:ascii="ＭＳ Ｐゴシック" w:hAnsi="ＭＳ Ｐゴシック" w:eastAsia="ＭＳ Ｐゴシック" w:cstheme="majorBidi"/>
      <w:b/>
    </w:rPr>
  </w:style>
  <w:style w:type="character" w:customStyle="1" w:styleId="34">
    <w:name w:val="スタイル5 (文字)"/>
    <w:basedOn w:val="3"/>
    <w:link w:val="32"/>
    <w:uiPriority w:val="0"/>
    <w:rPr>
      <w:rFonts w:ascii="ＭＳ 明朝" w:hAnsi="ＭＳ 明朝" w:eastAsia="ＭＳ 明朝"/>
      <w:sz w:val="22"/>
    </w:rPr>
  </w:style>
  <w:style w:type="paragraph" w:customStyle="1" w:styleId="35">
    <w:name w:val="スタイル4"/>
    <w:basedOn w:val="32"/>
    <w:link w:val="38"/>
    <w:qFormat/>
    <w:uiPriority w:val="0"/>
  </w:style>
  <w:style w:type="character" w:customStyle="1" w:styleId="36">
    <w:name w:val="考察見出し (文字)"/>
    <w:basedOn w:val="3"/>
    <w:link w:val="33"/>
    <w:uiPriority w:val="0"/>
    <w:rPr>
      <w:rFonts w:ascii="ＭＳ Ｐゴシック" w:hAnsi="ＭＳ Ｐゴシック" w:eastAsia="ＭＳ Ｐゴシック" w:cstheme="majorBidi"/>
      <w:b/>
    </w:rPr>
  </w:style>
  <w:style w:type="paragraph" w:customStyle="1" w:styleId="37">
    <w:name w:val="スタイル6"/>
    <w:basedOn w:val="2"/>
    <w:link w:val="39"/>
    <w:qFormat/>
    <w:uiPriority w:val="0"/>
    <w:pPr>
      <w:jc w:val="left"/>
    </w:pPr>
    <w:rPr>
      <w:rFonts w:eastAsia="ＭＳ 明朝"/>
      <w:b/>
      <w:sz w:val="32"/>
    </w:rPr>
  </w:style>
  <w:style w:type="character" w:customStyle="1" w:styleId="38">
    <w:name w:val="スタイル4 (文字)"/>
    <w:basedOn w:val="34"/>
    <w:link w:val="35"/>
    <w:qFormat/>
    <w:uiPriority w:val="0"/>
    <w:rPr>
      <w:rFonts w:ascii="ＭＳ 明朝" w:hAnsi="ＭＳ 明朝" w:eastAsia="ＭＳ 明朝"/>
      <w:sz w:val="22"/>
    </w:rPr>
  </w:style>
  <w:style w:type="character" w:customStyle="1" w:styleId="39">
    <w:name w:val="スタイル6 (文字)"/>
    <w:basedOn w:val="40"/>
    <w:link w:val="37"/>
    <w:qFormat/>
    <w:uiPriority w:val="0"/>
    <w:rPr>
      <w:rFonts w:eastAsia="ＭＳ 明朝" w:asciiTheme="majorHAnsi" w:hAnsiTheme="majorHAnsi" w:cstheme="majorBidi"/>
      <w:b/>
      <w:sz w:val="32"/>
      <w:szCs w:val="24"/>
    </w:rPr>
  </w:style>
  <w:style w:type="character" w:customStyle="1" w:styleId="40">
    <w:name w:val="見出し 1 (文字)"/>
    <w:basedOn w:val="3"/>
    <w:link w:val="2"/>
    <w:qFormat/>
    <w:uiPriority w:val="9"/>
    <w:rPr>
      <w:rFonts w:asciiTheme="majorHAnsi" w:hAnsiTheme="majorHAnsi" w:eastAsiaTheme="majorEastAsia" w:cstheme="majorBidi"/>
      <w:sz w:val="24"/>
      <w:szCs w:val="24"/>
    </w:rPr>
  </w:style>
  <w:style w:type="table" w:customStyle="1" w:styleId="41">
    <w:name w:val="表 (格子)1"/>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スタイル2"/>
    <w:basedOn w:val="2"/>
    <w:link w:val="43"/>
    <w:qFormat/>
    <w:uiPriority w:val="0"/>
    <w:pPr>
      <w:keepNext w:val="0"/>
      <w:jc w:val="left"/>
    </w:pPr>
    <w:rPr>
      <w:rFonts w:ascii="ＭＳ ゴシック" w:hAnsi="Arial" w:eastAsia="ＭＳ ゴシック" w:cs="Times New Roman"/>
      <w:b/>
      <w:szCs w:val="20"/>
    </w:rPr>
  </w:style>
  <w:style w:type="character" w:customStyle="1" w:styleId="43">
    <w:name w:val="スタイル2 (文字)"/>
    <w:link w:val="42"/>
    <w:uiPriority w:val="0"/>
    <w:rPr>
      <w:rFonts w:ascii="ＭＳ ゴシック" w:hAnsi="Arial" w:eastAsia="ＭＳ ゴシック" w:cs="Times New Roman"/>
      <w:b/>
      <w:sz w:val="24"/>
      <w:szCs w:val="20"/>
    </w:rPr>
  </w:style>
  <w:style w:type="character" w:customStyle="1" w:styleId="44">
    <w:name w:val="脚注文字列 (文字)"/>
    <w:basedOn w:val="3"/>
    <w:link w:val="12"/>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47D971-A30D-4F6B-9EA0-0903A690744D}">
  <ds:schemaRefs/>
</ds:datastoreItem>
</file>

<file path=docProps/app.xml><?xml version="1.0" encoding="utf-8"?>
<Properties xmlns="http://schemas.openxmlformats.org/officeDocument/2006/extended-properties" xmlns:vt="http://schemas.openxmlformats.org/officeDocument/2006/docPropsVTypes">
  <Template>Normal</Template>
  <Pages>7</Pages>
  <Words>1121</Words>
  <Characters>6391</Characters>
  <Lines>53</Lines>
  <Paragraphs>14</Paragraphs>
  <TotalTime>0</TotalTime>
  <ScaleCrop>false</ScaleCrop>
  <LinksUpToDate>false</LinksUpToDate>
  <CharactersWithSpaces>7498</CharactersWithSpaces>
  <Application>WPS Office_11.2.0.10624_F1E327BC-269C-435d-A152-05C5408002CA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2017-04-17T01:50:00Z</dcterms:created>
  <dc:creator>ツツミ</dc:creator>
  <cp:lastModifiedBy>GH神田</cp:lastModifiedBy>
  <cp:lastPrinted>2026-02-23T09:13:00Z</cp:lastPrinted>
  <dcterms:modified xsi:type="dcterms:W3CDTF">2026-02-27T08:23:26Z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1041-11.2.0.10624</vt:lpwstr>
  </property>
  <property fmtid="{D5CDD505-2E9C-101B-9397-08002B2CF9AE}" pid="3" name="ICV">
    <vt:lpwstr>BAE10A7C4B6A441896231017B1293F1D</vt:lpwstr>
  </property>
</Properties>
</file>