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902B" w14:textId="77777777" w:rsidR="00866F0F" w:rsidRPr="00B1637E" w:rsidRDefault="00D07D1E" w:rsidP="00866F0F">
      <w:pPr>
        <w:wordWrap w:val="0"/>
        <w:jc w:val="right"/>
        <w:rPr>
          <w:rFonts w:ascii="HG丸ｺﾞｼｯｸM-PRO" w:eastAsia="HG丸ｺﾞｼｯｸM-PRO"/>
          <w:color w:val="000000"/>
          <w:sz w:val="14"/>
        </w:rPr>
      </w:pPr>
      <w:r w:rsidRPr="00B1637E">
        <w:rPr>
          <w:rFonts w:ascii="HG丸ｺﾞｼｯｸM-PRO" w:eastAsia="HG丸ｺﾞｼｯｸM-PRO" w:hint="eastAsia"/>
          <w:color w:val="000000"/>
          <w:sz w:val="14"/>
        </w:rPr>
        <w:t xml:space="preserve"> </w:t>
      </w:r>
      <w:r w:rsidR="00866F0F" w:rsidRPr="00B1637E">
        <w:rPr>
          <w:rFonts w:ascii="HG丸ｺﾞｼｯｸM-PRO" w:eastAsia="HG丸ｺﾞｼｯｸM-PRO" w:hint="eastAsia"/>
          <w:color w:val="000000"/>
          <w:sz w:val="14"/>
        </w:rPr>
        <w:t>(</w:t>
      </w:r>
      <w:r w:rsidR="00866F0F" w:rsidRPr="00B1637E">
        <w:rPr>
          <w:rFonts w:ascii="HG丸ｺﾞｼｯｸM-PRO" w:eastAsia="HG丸ｺﾞｼｯｸM-PRO"/>
          <w:color w:val="000000"/>
          <w:sz w:val="14"/>
        </w:rPr>
        <w:t>2019.4</w:t>
      </w:r>
      <w:r w:rsidR="00866F0F" w:rsidRPr="00B1637E">
        <w:rPr>
          <w:rFonts w:ascii="HG丸ｺﾞｼｯｸM-PRO" w:eastAsia="HG丸ｺﾞｼｯｸM-PRO" w:hint="eastAsia"/>
          <w:color w:val="000000"/>
          <w:sz w:val="14"/>
        </w:rPr>
        <w:t>改正)</w:t>
      </w:r>
    </w:p>
    <w:p w14:paraId="3D3F917F" w14:textId="77777777" w:rsidR="00FC543A" w:rsidRDefault="00E93BEA" w:rsidP="00FC543A">
      <w:pPr>
        <w:rPr>
          <w:rFonts w:ascii="HG丸ｺﾞｼｯｸM-PRO" w:eastAsia="HG丸ｺﾞｼｯｸM-PRO"/>
          <w:b/>
          <w:bCs/>
          <w:szCs w:val="24"/>
        </w:rPr>
      </w:pPr>
      <w:r>
        <w:rPr>
          <w:rFonts w:ascii="HG丸ｺﾞｼｯｸM-PRO" w:eastAsia="HG丸ｺﾞｼｯｸM-PRO" w:hint="eastAsia"/>
          <w:b/>
          <w:bCs/>
        </w:rPr>
        <w:t>＜</w:t>
      </w:r>
      <w:r w:rsidR="00FC543A">
        <w:rPr>
          <w:rFonts w:ascii="HG丸ｺﾞｼｯｸM-PRO" w:eastAsia="HG丸ｺﾞｼｯｸM-PRO" w:hint="eastAsia"/>
          <w:b/>
          <w:bCs/>
        </w:rPr>
        <w:t>別紙</w:t>
      </w:r>
      <w:r>
        <w:rPr>
          <w:rFonts w:ascii="HG丸ｺﾞｼｯｸM-PRO" w:eastAsia="HG丸ｺﾞｼｯｸM-PRO" w:hint="eastAsia"/>
          <w:b/>
          <w:bCs/>
        </w:rPr>
        <w:t>１＞</w:t>
      </w:r>
    </w:p>
    <w:p w14:paraId="4ABD80BD" w14:textId="77777777" w:rsidR="00FC543A" w:rsidRPr="00FC23A2" w:rsidRDefault="00FC543A" w:rsidP="00583301">
      <w:pPr>
        <w:jc w:val="center"/>
        <w:rPr>
          <w:rFonts w:ascii="HG丸ｺﾞｼｯｸM-PRO" w:eastAsia="HG丸ｺﾞｼｯｸM-PRO"/>
          <w:b/>
          <w:sz w:val="32"/>
        </w:rPr>
      </w:pPr>
      <w:r w:rsidRPr="00FC23A2">
        <w:rPr>
          <w:rFonts w:ascii="HG丸ｺﾞｼｯｸM-PRO" w:eastAsia="HG丸ｺﾞｼｯｸM-PRO" w:hint="eastAsia"/>
          <w:b/>
          <w:sz w:val="32"/>
        </w:rPr>
        <w:t>第三者評価結果報告書</w:t>
      </w:r>
    </w:p>
    <w:p w14:paraId="6300B710"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①第三者評価機関名</w:t>
      </w:r>
    </w:p>
    <w:tbl>
      <w:tblPr>
        <w:tblStyle w:val="aa"/>
        <w:tblW w:w="0" w:type="auto"/>
        <w:tblInd w:w="450" w:type="dxa"/>
        <w:tblLook w:val="04A0" w:firstRow="1" w:lastRow="0" w:firstColumn="1" w:lastColumn="0" w:noHBand="0" w:noVBand="1"/>
      </w:tblPr>
      <w:tblGrid>
        <w:gridCol w:w="4053"/>
      </w:tblGrid>
      <w:tr w:rsidR="00E93BEA" w:rsidRPr="0017011F" w14:paraId="00FECFF6" w14:textId="77777777" w:rsidTr="00BF6F48">
        <w:tc>
          <w:tcPr>
            <w:tcW w:w="4053" w:type="dxa"/>
          </w:tcPr>
          <w:p w14:paraId="2D7BC9F0" w14:textId="50E4F4DC" w:rsidR="00E93BEA" w:rsidRPr="0017011F" w:rsidRDefault="00B94721" w:rsidP="00BF6F48">
            <w:pPr>
              <w:rPr>
                <w:rFonts w:ascii="HG丸ｺﾞｼｯｸM-PRO" w:eastAsia="HG丸ｺﾞｼｯｸM-PRO" w:hAnsi="HG丸ｺﾞｼｯｸM-PRO"/>
              </w:rPr>
            </w:pPr>
            <w:r>
              <w:rPr>
                <w:rFonts w:ascii="HG丸ｺﾞｼｯｸM-PRO" w:eastAsia="HG丸ｺﾞｼｯｸM-PRO" w:hAnsi="HG丸ｺﾞｼｯｸM-PRO" w:hint="eastAsia"/>
              </w:rPr>
              <w:t>株式会社フィールズ</w:t>
            </w:r>
          </w:p>
        </w:tc>
      </w:tr>
    </w:tbl>
    <w:p w14:paraId="4A7CC6B1"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2FDF423B"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②施設・事業所情報</w:t>
      </w:r>
    </w:p>
    <w:tbl>
      <w:tblPr>
        <w:tblStyle w:val="aa"/>
        <w:tblW w:w="0" w:type="auto"/>
        <w:tblInd w:w="450" w:type="dxa"/>
        <w:tblLook w:val="04A0" w:firstRow="1" w:lastRow="0" w:firstColumn="1" w:lastColumn="0" w:noHBand="0" w:noVBand="1"/>
      </w:tblPr>
      <w:tblGrid>
        <w:gridCol w:w="1401"/>
        <w:gridCol w:w="3034"/>
        <w:gridCol w:w="752"/>
        <w:gridCol w:w="3649"/>
      </w:tblGrid>
      <w:tr w:rsidR="00E93BEA" w:rsidRPr="0017011F" w14:paraId="2DF15B56" w14:textId="77777777" w:rsidTr="004C6DA8">
        <w:tc>
          <w:tcPr>
            <w:tcW w:w="4435" w:type="dxa"/>
            <w:gridSpan w:val="2"/>
          </w:tcPr>
          <w:p w14:paraId="22FC8CC7" w14:textId="02FBC34C"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名称：</w:t>
            </w:r>
            <w:r w:rsidR="001E4818" w:rsidRPr="001E4818">
              <w:rPr>
                <w:rFonts w:ascii="HG丸ｺﾞｼｯｸM-PRO" w:eastAsia="HG丸ｺﾞｼｯｸM-PRO" w:hAnsi="HG丸ｺﾞｼｯｸM-PRO" w:hint="eastAsia"/>
              </w:rPr>
              <w:t>コビープリスクールかたくら</w:t>
            </w:r>
          </w:p>
        </w:tc>
        <w:tc>
          <w:tcPr>
            <w:tcW w:w="4401" w:type="dxa"/>
            <w:gridSpan w:val="2"/>
          </w:tcPr>
          <w:p w14:paraId="4DB182BD" w14:textId="5F5AFB14"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種別：</w:t>
            </w:r>
            <w:r w:rsidR="001E4818" w:rsidRPr="001E4818">
              <w:rPr>
                <w:rFonts w:ascii="HG丸ｺﾞｼｯｸM-PRO" w:eastAsia="HG丸ｺﾞｼｯｸM-PRO" w:hAnsi="HG丸ｺﾞｼｯｸM-PRO" w:hint="eastAsia"/>
              </w:rPr>
              <w:t>認可保育所</w:t>
            </w:r>
          </w:p>
        </w:tc>
      </w:tr>
      <w:tr w:rsidR="00E93BEA" w:rsidRPr="0017011F" w14:paraId="640D8DE3" w14:textId="77777777" w:rsidTr="004C6DA8">
        <w:tc>
          <w:tcPr>
            <w:tcW w:w="4435" w:type="dxa"/>
            <w:gridSpan w:val="2"/>
          </w:tcPr>
          <w:p w14:paraId="1F49C172" w14:textId="2598D8F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代表者氏名：</w:t>
            </w:r>
            <w:r w:rsidR="001E4818" w:rsidRPr="001E4818">
              <w:rPr>
                <w:rFonts w:ascii="HG丸ｺﾞｼｯｸM-PRO" w:eastAsia="HG丸ｺﾞｼｯｸM-PRO" w:hAnsi="HG丸ｺﾞｼｯｸM-PRO" w:hint="eastAsia"/>
              </w:rPr>
              <w:t>染谷　祐子</w:t>
            </w:r>
          </w:p>
        </w:tc>
        <w:tc>
          <w:tcPr>
            <w:tcW w:w="4401" w:type="dxa"/>
            <w:gridSpan w:val="2"/>
          </w:tcPr>
          <w:p w14:paraId="6B8EE5AA" w14:textId="2E4413F5"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定員（利用人数</w:t>
            </w:r>
            <w:r w:rsidR="008D2573">
              <w:rPr>
                <w:rFonts w:ascii="HG丸ｺﾞｼｯｸM-PRO" w:eastAsia="HG丸ｺﾞｼｯｸM-PRO" w:hAnsi="HG丸ｺﾞｼｯｸM-PRO" w:hint="eastAsia"/>
              </w:rPr>
              <w:t>）</w:t>
            </w:r>
            <w:r w:rsidRPr="0017011F">
              <w:rPr>
                <w:rFonts w:ascii="HG丸ｺﾞｼｯｸM-PRO" w:eastAsia="HG丸ｺﾞｼｯｸM-PRO" w:hAnsi="HG丸ｺﾞｼｯｸM-PRO" w:hint="eastAsia"/>
              </w:rPr>
              <w:t>：</w:t>
            </w:r>
            <w:r w:rsidR="008D2573">
              <w:rPr>
                <w:rFonts w:ascii="HG丸ｺﾞｼｯｸM-PRO" w:eastAsia="HG丸ｺﾞｼｯｸM-PRO" w:hAnsi="HG丸ｺﾞｼｯｸM-PRO" w:hint="eastAsia"/>
              </w:rPr>
              <w:t>60(利用人数59</w:t>
            </w:r>
            <w:r w:rsidRPr="0017011F">
              <w:rPr>
                <w:rFonts w:ascii="HG丸ｺﾞｼｯｸM-PRO" w:eastAsia="HG丸ｺﾞｼｯｸM-PRO" w:hAnsi="HG丸ｺﾞｼｯｸM-PRO" w:hint="eastAsia"/>
              </w:rPr>
              <w:t>名</w:t>
            </w:r>
            <w:r w:rsidR="008D2573">
              <w:rPr>
                <w:rFonts w:ascii="HG丸ｺﾞｼｯｸM-PRO" w:eastAsia="HG丸ｺﾞｼｯｸM-PRO" w:hAnsi="HG丸ｺﾞｼｯｸM-PRO" w:hint="eastAsia"/>
              </w:rPr>
              <w:t>)名</w:t>
            </w:r>
          </w:p>
        </w:tc>
      </w:tr>
      <w:tr w:rsidR="00E93BEA" w:rsidRPr="0017011F" w14:paraId="349BC851" w14:textId="77777777" w:rsidTr="004C6DA8">
        <w:tc>
          <w:tcPr>
            <w:tcW w:w="8836" w:type="dxa"/>
            <w:gridSpan w:val="4"/>
          </w:tcPr>
          <w:p w14:paraId="7709234A" w14:textId="0C6748EA"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所在地：</w:t>
            </w:r>
            <w:r w:rsidR="001E4818" w:rsidRPr="001E4818">
              <w:rPr>
                <w:rFonts w:ascii="HG丸ｺﾞｼｯｸM-PRO" w:eastAsia="HG丸ｺﾞｼｯｸM-PRO" w:hAnsi="HG丸ｺﾞｼｯｸM-PRO" w:hint="eastAsia"/>
              </w:rPr>
              <w:t>〒221-0865　　横浜市神奈川区片倉2-1-1</w:t>
            </w:r>
            <w:r w:rsidRPr="0017011F">
              <w:rPr>
                <w:rFonts w:ascii="HG丸ｺﾞｼｯｸM-PRO" w:eastAsia="HG丸ｺﾞｼｯｸM-PRO" w:hAnsi="HG丸ｺﾞｼｯｸM-PRO" w:hint="eastAsia"/>
              </w:rPr>
              <w:t xml:space="preserve">　　　　　　　　　　　　　　　　　　　　　　　</w:t>
            </w:r>
          </w:p>
        </w:tc>
      </w:tr>
      <w:tr w:rsidR="004C6DA8" w:rsidRPr="0017011F" w14:paraId="3091804F" w14:textId="77777777" w:rsidTr="007C155D">
        <w:tc>
          <w:tcPr>
            <w:tcW w:w="8836" w:type="dxa"/>
            <w:gridSpan w:val="4"/>
          </w:tcPr>
          <w:p w14:paraId="57609DC5" w14:textId="11FFECBB" w:rsidR="004C6DA8" w:rsidRPr="0017011F" w:rsidRDefault="004C6DA8"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TEL：</w:t>
            </w:r>
            <w:r w:rsidR="001E4818" w:rsidRPr="001E4818">
              <w:rPr>
                <w:rFonts w:ascii="HG丸ｺﾞｼｯｸM-PRO" w:eastAsia="HG丸ｺﾞｼｯｸM-PRO" w:hAnsi="HG丸ｺﾞｼｯｸM-PRO"/>
              </w:rPr>
              <w:t>045-565-9345</w:t>
            </w:r>
          </w:p>
        </w:tc>
      </w:tr>
      <w:tr w:rsidR="004C6DA8" w:rsidRPr="0017011F" w14:paraId="296A41A7" w14:textId="77777777" w:rsidTr="00D012DC">
        <w:tc>
          <w:tcPr>
            <w:tcW w:w="8836" w:type="dxa"/>
            <w:gridSpan w:val="4"/>
          </w:tcPr>
          <w:p w14:paraId="58F42632" w14:textId="6A482435" w:rsidR="004C6DA8" w:rsidRPr="0017011F" w:rsidRDefault="004C6DA8"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ホームページ：</w:t>
            </w:r>
            <w:r w:rsidR="001E4818" w:rsidRPr="001E4818">
              <w:rPr>
                <w:rFonts w:ascii="HG丸ｺﾞｼｯｸM-PRO" w:eastAsia="HG丸ｺﾞｼｯｸM-PRO" w:hAnsi="HG丸ｺﾞｼｯｸM-PRO"/>
              </w:rPr>
              <w:t>https://www.coby.jp/</w:t>
            </w:r>
          </w:p>
        </w:tc>
      </w:tr>
      <w:tr w:rsidR="00E93BEA" w:rsidRPr="0017011F" w14:paraId="0B78C251" w14:textId="77777777" w:rsidTr="004C6DA8">
        <w:tc>
          <w:tcPr>
            <w:tcW w:w="8836" w:type="dxa"/>
            <w:gridSpan w:val="4"/>
          </w:tcPr>
          <w:p w14:paraId="6C657650"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【施設・事業所の概要】</w:t>
            </w:r>
          </w:p>
        </w:tc>
      </w:tr>
      <w:tr w:rsidR="00E93BEA" w:rsidRPr="0017011F" w14:paraId="0BC3EB6B" w14:textId="77777777" w:rsidTr="004C6DA8">
        <w:tc>
          <w:tcPr>
            <w:tcW w:w="8836" w:type="dxa"/>
            <w:gridSpan w:val="4"/>
          </w:tcPr>
          <w:p w14:paraId="32C35C97" w14:textId="5B413440"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開設年月日</w:t>
            </w:r>
            <w:r w:rsidR="004C6DA8">
              <w:rPr>
                <w:rFonts w:ascii="HG丸ｺﾞｼｯｸM-PRO" w:eastAsia="HG丸ｺﾞｼｯｸM-PRO" w:hAnsi="HG丸ｺﾞｼｯｸM-PRO" w:hint="eastAsia"/>
              </w:rPr>
              <w:t>：</w:t>
            </w:r>
            <w:r w:rsidR="001E4818" w:rsidRPr="001E4818">
              <w:rPr>
                <w:rFonts w:ascii="HG丸ｺﾞｼｯｸM-PRO" w:eastAsia="HG丸ｺﾞｼｯｸM-PRO" w:hAnsi="HG丸ｺﾞｼｯｸM-PRO"/>
              </w:rPr>
              <w:t>2019</w:t>
            </w:r>
            <w:r w:rsidR="001E4818">
              <w:rPr>
                <w:rFonts w:ascii="HG丸ｺﾞｼｯｸM-PRO" w:eastAsia="HG丸ｺﾞｼｯｸM-PRO" w:hAnsi="HG丸ｺﾞｼｯｸM-PRO" w:hint="eastAsia"/>
              </w:rPr>
              <w:t>年</w:t>
            </w:r>
            <w:r w:rsidR="001E4818" w:rsidRPr="001E4818">
              <w:rPr>
                <w:rFonts w:ascii="HG丸ｺﾞｼｯｸM-PRO" w:eastAsia="HG丸ｺﾞｼｯｸM-PRO" w:hAnsi="HG丸ｺﾞｼｯｸM-PRO"/>
              </w:rPr>
              <w:t>4</w:t>
            </w:r>
            <w:r w:rsidR="001E4818">
              <w:rPr>
                <w:rFonts w:ascii="HG丸ｺﾞｼｯｸM-PRO" w:eastAsia="HG丸ｺﾞｼｯｸM-PRO" w:hAnsi="HG丸ｺﾞｼｯｸM-PRO" w:hint="eastAsia"/>
              </w:rPr>
              <w:t>月</w:t>
            </w:r>
            <w:r w:rsidR="001E4818" w:rsidRPr="001E4818">
              <w:rPr>
                <w:rFonts w:ascii="HG丸ｺﾞｼｯｸM-PRO" w:eastAsia="HG丸ｺﾞｼｯｸM-PRO" w:hAnsi="HG丸ｺﾞｼｯｸM-PRO"/>
              </w:rPr>
              <w:t>1</w:t>
            </w:r>
            <w:r w:rsidR="001E4818">
              <w:rPr>
                <w:rFonts w:ascii="HG丸ｺﾞｼｯｸM-PRO" w:eastAsia="HG丸ｺﾞｼｯｸM-PRO" w:hAnsi="HG丸ｺﾞｼｯｸM-PRO" w:hint="eastAsia"/>
              </w:rPr>
              <w:t>日</w:t>
            </w:r>
          </w:p>
        </w:tc>
      </w:tr>
      <w:tr w:rsidR="00E93BEA" w:rsidRPr="0017011F" w14:paraId="701827BE" w14:textId="77777777" w:rsidTr="004C6DA8">
        <w:tc>
          <w:tcPr>
            <w:tcW w:w="8836" w:type="dxa"/>
            <w:gridSpan w:val="4"/>
          </w:tcPr>
          <w:p w14:paraId="762B242F" w14:textId="6D9E0DC3"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経営法人・設置主体（法人名等）：</w:t>
            </w:r>
            <w:r w:rsidR="006F312E" w:rsidRPr="006F312E">
              <w:rPr>
                <w:rFonts w:ascii="HG丸ｺﾞｼｯｸM-PRO" w:eastAsia="HG丸ｺﾞｼｯｸM-PRO" w:hAnsi="HG丸ｺﾞｼｯｸM-PRO" w:hint="eastAsia"/>
              </w:rPr>
              <w:t>株式会社コビーアンドアソシエイツ</w:t>
            </w:r>
          </w:p>
        </w:tc>
      </w:tr>
      <w:tr w:rsidR="00E93BEA" w:rsidRPr="0017011F" w14:paraId="6840E33F" w14:textId="77777777" w:rsidTr="004C6DA8">
        <w:tc>
          <w:tcPr>
            <w:tcW w:w="1401" w:type="dxa"/>
          </w:tcPr>
          <w:p w14:paraId="69B989D9"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職員数</w:t>
            </w:r>
          </w:p>
        </w:tc>
        <w:tc>
          <w:tcPr>
            <w:tcW w:w="3786" w:type="dxa"/>
            <w:gridSpan w:val="2"/>
          </w:tcPr>
          <w:p w14:paraId="0DEA4458" w14:textId="7A8C1375" w:rsidR="00E93BEA" w:rsidRPr="0017011F" w:rsidRDefault="00E93BEA" w:rsidP="004C6DA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常勤職員：　</w:t>
            </w:r>
            <w:r w:rsidR="001E4818" w:rsidRPr="001E4818">
              <w:rPr>
                <w:rFonts w:ascii="HG丸ｺﾞｼｯｸM-PRO" w:eastAsia="HG丸ｺﾞｼｯｸM-PRO" w:hAnsi="HG丸ｺﾞｼｯｸM-PRO"/>
              </w:rPr>
              <w:t>14</w:t>
            </w:r>
            <w:r w:rsidRPr="0017011F">
              <w:rPr>
                <w:rFonts w:ascii="HG丸ｺﾞｼｯｸM-PRO" w:eastAsia="HG丸ｺﾞｼｯｸM-PRO" w:hAnsi="HG丸ｺﾞｼｯｸM-PRO" w:hint="eastAsia"/>
              </w:rPr>
              <w:t>名</w:t>
            </w:r>
          </w:p>
        </w:tc>
        <w:tc>
          <w:tcPr>
            <w:tcW w:w="3649" w:type="dxa"/>
          </w:tcPr>
          <w:p w14:paraId="6F4C96C4" w14:textId="794CFC69" w:rsidR="00E93BEA" w:rsidRPr="0017011F" w:rsidRDefault="00E93BEA" w:rsidP="004C6DA8">
            <w:pPr>
              <w:rPr>
                <w:rFonts w:ascii="HG丸ｺﾞｼｯｸM-PRO" w:eastAsia="HG丸ｺﾞｼｯｸM-PRO" w:hAnsi="HG丸ｺﾞｼｯｸM-PRO"/>
              </w:rPr>
            </w:pPr>
            <w:r w:rsidRPr="0017011F">
              <w:rPr>
                <w:rFonts w:ascii="HG丸ｺﾞｼｯｸM-PRO" w:eastAsia="HG丸ｺﾞｼｯｸM-PRO" w:hAnsi="HG丸ｺﾞｼｯｸM-PRO" w:hint="eastAsia"/>
              </w:rPr>
              <w:t>非常勤職員</w:t>
            </w:r>
            <w:r w:rsidR="004C6DA8">
              <w:rPr>
                <w:rFonts w:ascii="HG丸ｺﾞｼｯｸM-PRO" w:eastAsia="HG丸ｺﾞｼｯｸM-PRO" w:hAnsi="HG丸ｺﾞｼｯｸM-PRO" w:hint="eastAsia"/>
              </w:rPr>
              <w:t>：</w:t>
            </w:r>
            <w:r w:rsidRPr="0017011F">
              <w:rPr>
                <w:rFonts w:ascii="HG丸ｺﾞｼｯｸM-PRO" w:eastAsia="HG丸ｺﾞｼｯｸM-PRO" w:hAnsi="HG丸ｺﾞｼｯｸM-PRO" w:hint="eastAsia"/>
              </w:rPr>
              <w:t xml:space="preserve">　</w:t>
            </w:r>
            <w:r w:rsidR="001E4818" w:rsidRPr="001E4818">
              <w:rPr>
                <w:rFonts w:ascii="HG丸ｺﾞｼｯｸM-PRO" w:eastAsia="HG丸ｺﾞｼｯｸM-PRO" w:hAnsi="HG丸ｺﾞｼｯｸM-PRO"/>
              </w:rPr>
              <w:t>7</w:t>
            </w:r>
            <w:r w:rsidRPr="0017011F">
              <w:rPr>
                <w:rFonts w:ascii="HG丸ｺﾞｼｯｸM-PRO" w:eastAsia="HG丸ｺﾞｼｯｸM-PRO" w:hAnsi="HG丸ｺﾞｼｯｸM-PRO" w:hint="eastAsia"/>
              </w:rPr>
              <w:t>名</w:t>
            </w:r>
          </w:p>
        </w:tc>
      </w:tr>
      <w:tr w:rsidR="00E93BEA" w:rsidRPr="0017011F" w14:paraId="7FABD796" w14:textId="77777777" w:rsidTr="004C6DA8">
        <w:tc>
          <w:tcPr>
            <w:tcW w:w="1401" w:type="dxa"/>
            <w:vMerge w:val="restart"/>
          </w:tcPr>
          <w:p w14:paraId="1C5AE671"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専門職員</w:t>
            </w:r>
          </w:p>
        </w:tc>
        <w:tc>
          <w:tcPr>
            <w:tcW w:w="3786" w:type="dxa"/>
            <w:gridSpan w:val="2"/>
          </w:tcPr>
          <w:p w14:paraId="66474EDF"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（専門職の名称）　　　　　名</w:t>
            </w:r>
          </w:p>
        </w:tc>
        <w:tc>
          <w:tcPr>
            <w:tcW w:w="3649" w:type="dxa"/>
          </w:tcPr>
          <w:p w14:paraId="58A9A856" w14:textId="77777777" w:rsidR="00E93BEA" w:rsidRPr="0017011F" w:rsidRDefault="00E93BEA" w:rsidP="00BF6F48">
            <w:pPr>
              <w:rPr>
                <w:rFonts w:ascii="HG丸ｺﾞｼｯｸM-PRO" w:eastAsia="HG丸ｺﾞｼｯｸM-PRO" w:hAnsi="HG丸ｺﾞｼｯｸM-PRO"/>
              </w:rPr>
            </w:pPr>
          </w:p>
        </w:tc>
      </w:tr>
      <w:tr w:rsidR="00E93BEA" w:rsidRPr="0017011F" w14:paraId="7074BDBE" w14:textId="77777777" w:rsidTr="004C6DA8">
        <w:trPr>
          <w:trHeight w:val="70"/>
        </w:trPr>
        <w:tc>
          <w:tcPr>
            <w:tcW w:w="1401" w:type="dxa"/>
            <w:vMerge/>
          </w:tcPr>
          <w:p w14:paraId="7E7A885B" w14:textId="77777777" w:rsidR="00E93BEA" w:rsidRPr="0017011F" w:rsidRDefault="00E93BEA" w:rsidP="00BF6F48">
            <w:pPr>
              <w:rPr>
                <w:rFonts w:ascii="HG丸ｺﾞｼｯｸM-PRO" w:eastAsia="HG丸ｺﾞｼｯｸM-PRO" w:hAnsi="HG丸ｺﾞｼｯｸM-PRO"/>
              </w:rPr>
            </w:pPr>
          </w:p>
        </w:tc>
        <w:tc>
          <w:tcPr>
            <w:tcW w:w="3786" w:type="dxa"/>
            <w:gridSpan w:val="2"/>
          </w:tcPr>
          <w:p w14:paraId="3DCDF66E" w14:textId="3076FAB3" w:rsidR="00E93BEA" w:rsidRPr="0017011F" w:rsidRDefault="001E4818" w:rsidP="00BF6F48">
            <w:pPr>
              <w:rPr>
                <w:rFonts w:ascii="HG丸ｺﾞｼｯｸM-PRO" w:eastAsia="HG丸ｺﾞｼｯｸM-PRO" w:hAnsi="HG丸ｺﾞｼｯｸM-PRO"/>
              </w:rPr>
            </w:pPr>
            <w:r w:rsidRPr="001E4818">
              <w:rPr>
                <w:rFonts w:ascii="HG丸ｺﾞｼｯｸM-PRO" w:eastAsia="HG丸ｺﾞｼｯｸM-PRO" w:hAnsi="HG丸ｺﾞｼｯｸM-PRO" w:hint="eastAsia"/>
              </w:rPr>
              <w:t>保育士：常勤10名／非常勤6名</w:t>
            </w:r>
          </w:p>
        </w:tc>
        <w:tc>
          <w:tcPr>
            <w:tcW w:w="3649" w:type="dxa"/>
          </w:tcPr>
          <w:p w14:paraId="2173BF0B" w14:textId="16B71F85" w:rsidR="00E93BEA" w:rsidRPr="0017011F" w:rsidRDefault="001E4818" w:rsidP="00BF6F48">
            <w:pPr>
              <w:rPr>
                <w:rFonts w:ascii="HG丸ｺﾞｼｯｸM-PRO" w:eastAsia="HG丸ｺﾞｼｯｸM-PRO" w:hAnsi="HG丸ｺﾞｼｯｸM-PRO"/>
              </w:rPr>
            </w:pPr>
            <w:r w:rsidRPr="001E4818">
              <w:rPr>
                <w:rFonts w:ascii="HG丸ｺﾞｼｯｸM-PRO" w:eastAsia="HG丸ｺﾞｼｯｸM-PRO" w:hAnsi="HG丸ｺﾞｼｯｸM-PRO" w:hint="eastAsia"/>
              </w:rPr>
              <w:t>栄養士：常勤2名</w:t>
            </w:r>
          </w:p>
        </w:tc>
      </w:tr>
      <w:tr w:rsidR="00E93BEA" w:rsidRPr="0017011F" w14:paraId="6A0B93A5" w14:textId="77777777" w:rsidTr="004C6DA8">
        <w:tc>
          <w:tcPr>
            <w:tcW w:w="1401" w:type="dxa"/>
            <w:vMerge/>
          </w:tcPr>
          <w:p w14:paraId="49A01D6E" w14:textId="77777777" w:rsidR="00E93BEA" w:rsidRPr="0017011F" w:rsidRDefault="00E93BEA" w:rsidP="00BF6F48">
            <w:pPr>
              <w:rPr>
                <w:rFonts w:ascii="HG丸ｺﾞｼｯｸM-PRO" w:eastAsia="HG丸ｺﾞｼｯｸM-PRO" w:hAnsi="HG丸ｺﾞｼｯｸM-PRO"/>
              </w:rPr>
            </w:pPr>
          </w:p>
        </w:tc>
        <w:tc>
          <w:tcPr>
            <w:tcW w:w="3786" w:type="dxa"/>
            <w:gridSpan w:val="2"/>
          </w:tcPr>
          <w:p w14:paraId="1E95E519" w14:textId="339386A6" w:rsidR="00E93BEA" w:rsidRPr="0017011F" w:rsidRDefault="001E4818" w:rsidP="00BF6F48">
            <w:pPr>
              <w:rPr>
                <w:rFonts w:ascii="HG丸ｺﾞｼｯｸM-PRO" w:eastAsia="HG丸ｺﾞｼｯｸM-PRO" w:hAnsi="HG丸ｺﾞｼｯｸM-PRO"/>
              </w:rPr>
            </w:pPr>
            <w:r w:rsidRPr="001E4818">
              <w:rPr>
                <w:rFonts w:ascii="HG丸ｺﾞｼｯｸM-PRO" w:eastAsia="HG丸ｺﾞｼｯｸM-PRO" w:hAnsi="HG丸ｺﾞｼｯｸM-PRO" w:hint="eastAsia"/>
              </w:rPr>
              <w:t>調理師／常勤1名</w:t>
            </w:r>
          </w:p>
        </w:tc>
        <w:tc>
          <w:tcPr>
            <w:tcW w:w="3649" w:type="dxa"/>
          </w:tcPr>
          <w:p w14:paraId="7782A547" w14:textId="4C3FDACC" w:rsidR="00E93BEA" w:rsidRPr="0017011F" w:rsidRDefault="001E4818" w:rsidP="00BF6F48">
            <w:pPr>
              <w:rPr>
                <w:rFonts w:ascii="HG丸ｺﾞｼｯｸM-PRO" w:eastAsia="HG丸ｺﾞｼｯｸM-PRO" w:hAnsi="HG丸ｺﾞｼｯｸM-PRO"/>
              </w:rPr>
            </w:pPr>
            <w:r w:rsidRPr="001E4818">
              <w:rPr>
                <w:rFonts w:ascii="HG丸ｺﾞｼｯｸM-PRO" w:eastAsia="HG丸ｺﾞｼｯｸM-PRO" w:hAnsi="HG丸ｺﾞｼｯｸM-PRO" w:hint="eastAsia"/>
              </w:rPr>
              <w:t>看護士：常勤1名</w:t>
            </w:r>
          </w:p>
        </w:tc>
      </w:tr>
      <w:tr w:rsidR="004C6DA8" w:rsidRPr="0017011F" w14:paraId="69E422D2" w14:textId="77777777" w:rsidTr="00F303C1">
        <w:tc>
          <w:tcPr>
            <w:tcW w:w="1401" w:type="dxa"/>
            <w:vMerge w:val="restart"/>
          </w:tcPr>
          <w:p w14:paraId="592C0EB6" w14:textId="77777777" w:rsidR="004C6DA8" w:rsidRPr="0017011F" w:rsidRDefault="004C6DA8" w:rsidP="004C6DA8">
            <w:pPr>
              <w:ind w:left="219"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施設・設備の概要</w:t>
            </w:r>
          </w:p>
        </w:tc>
        <w:tc>
          <w:tcPr>
            <w:tcW w:w="7435" w:type="dxa"/>
            <w:gridSpan w:val="3"/>
          </w:tcPr>
          <w:p w14:paraId="0A3D39EE" w14:textId="632164EE" w:rsidR="004C6DA8" w:rsidRPr="0017011F" w:rsidRDefault="004C6DA8"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（居室数）</w:t>
            </w:r>
            <w:r w:rsidR="001E4818" w:rsidRPr="001E4818">
              <w:rPr>
                <w:rFonts w:ascii="HG丸ｺﾞｼｯｸM-PRO" w:eastAsia="HG丸ｺﾞｼｯｸM-PRO" w:hAnsi="HG丸ｺﾞｼｯｸM-PRO" w:hint="eastAsia"/>
              </w:rPr>
              <w:t>保育室：7</w:t>
            </w:r>
          </w:p>
        </w:tc>
      </w:tr>
      <w:tr w:rsidR="004C6DA8" w:rsidRPr="0017011F" w14:paraId="2D6F855A" w14:textId="77777777" w:rsidTr="00EA6C22">
        <w:tc>
          <w:tcPr>
            <w:tcW w:w="1401" w:type="dxa"/>
            <w:vMerge/>
          </w:tcPr>
          <w:p w14:paraId="7018B771" w14:textId="77777777" w:rsidR="004C6DA8" w:rsidRPr="0017011F" w:rsidRDefault="004C6DA8" w:rsidP="004C6DA8">
            <w:pPr>
              <w:ind w:left="219" w:hangingChars="100" w:hanging="219"/>
              <w:rPr>
                <w:rFonts w:ascii="HG丸ｺﾞｼｯｸM-PRO" w:eastAsia="HG丸ｺﾞｼｯｸM-PRO" w:hAnsi="HG丸ｺﾞｼｯｸM-PRO"/>
              </w:rPr>
            </w:pPr>
          </w:p>
        </w:tc>
        <w:tc>
          <w:tcPr>
            <w:tcW w:w="7435" w:type="dxa"/>
            <w:gridSpan w:val="3"/>
          </w:tcPr>
          <w:p w14:paraId="7733FBD0" w14:textId="77777777" w:rsidR="00663FE0" w:rsidRDefault="004C6DA8"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（設備等）</w:t>
            </w:r>
            <w:r w:rsidR="001E4818" w:rsidRPr="001E4818">
              <w:rPr>
                <w:rFonts w:ascii="HG丸ｺﾞｼｯｸM-PRO" w:eastAsia="HG丸ｺﾞｼｯｸM-PRO" w:hAnsi="HG丸ｺﾞｼｯｸM-PRO" w:hint="eastAsia"/>
              </w:rPr>
              <w:t>トイレ（園児用）：3</w:t>
            </w:r>
            <w:r w:rsidR="001E4818">
              <w:rPr>
                <w:rFonts w:ascii="HG丸ｺﾞｼｯｸM-PRO" w:eastAsia="HG丸ｺﾞｼｯｸM-PRO" w:hAnsi="HG丸ｺﾞｼｯｸM-PRO" w:hint="eastAsia"/>
              </w:rPr>
              <w:t>、</w:t>
            </w:r>
            <w:r w:rsidR="001E4818" w:rsidRPr="001E4818">
              <w:rPr>
                <w:rFonts w:ascii="HG丸ｺﾞｼｯｸM-PRO" w:eastAsia="HG丸ｺﾞｼｯｸM-PRO" w:hAnsi="HG丸ｺﾞｼｯｸM-PRO" w:hint="eastAsia"/>
              </w:rPr>
              <w:t>多目的トイレ：1</w:t>
            </w:r>
            <w:r w:rsidR="001E4818">
              <w:rPr>
                <w:rFonts w:ascii="HG丸ｺﾞｼｯｸM-PRO" w:eastAsia="HG丸ｺﾞｼｯｸM-PRO" w:hAnsi="HG丸ｺﾞｼｯｸM-PRO" w:hint="eastAsia"/>
              </w:rPr>
              <w:t>、</w:t>
            </w:r>
            <w:r w:rsidR="00663FE0" w:rsidRPr="00663FE0">
              <w:rPr>
                <w:rFonts w:ascii="HG丸ｺﾞｼｯｸM-PRO" w:eastAsia="HG丸ｺﾞｼｯｸM-PRO" w:hAnsi="HG丸ｺﾞｼｯｸM-PRO" w:hint="eastAsia"/>
              </w:rPr>
              <w:t>調理室：1</w:t>
            </w:r>
            <w:r w:rsidR="00663FE0">
              <w:rPr>
                <w:rFonts w:ascii="HG丸ｺﾞｼｯｸM-PRO" w:eastAsia="HG丸ｺﾞｼｯｸM-PRO" w:hAnsi="HG丸ｺﾞｼｯｸM-PRO" w:hint="eastAsia"/>
              </w:rPr>
              <w:t>、</w:t>
            </w:r>
          </w:p>
          <w:p w14:paraId="7F424C21" w14:textId="7B17372A" w:rsidR="004C6DA8" w:rsidRPr="0017011F" w:rsidRDefault="00663FE0" w:rsidP="00BF6F48">
            <w:pPr>
              <w:rPr>
                <w:rFonts w:ascii="HG丸ｺﾞｼｯｸM-PRO" w:eastAsia="HG丸ｺﾞｼｯｸM-PRO" w:hAnsi="HG丸ｺﾞｼｯｸM-PRO"/>
              </w:rPr>
            </w:pPr>
            <w:r w:rsidRPr="00663FE0">
              <w:rPr>
                <w:rFonts w:ascii="HG丸ｺﾞｼｯｸM-PRO" w:eastAsia="HG丸ｺﾞｼｯｸM-PRO" w:hAnsi="HG丸ｺﾞｼｯｸM-PRO" w:hint="eastAsia"/>
              </w:rPr>
              <w:t>事務室：1</w:t>
            </w:r>
            <w:r>
              <w:rPr>
                <w:rFonts w:ascii="HG丸ｺﾞｼｯｸM-PRO" w:eastAsia="HG丸ｺﾞｼｯｸM-PRO" w:hAnsi="HG丸ｺﾞｼｯｸM-PRO" w:hint="eastAsia"/>
              </w:rPr>
              <w:t>、</w:t>
            </w:r>
            <w:r w:rsidRPr="00663FE0">
              <w:rPr>
                <w:rFonts w:ascii="HG丸ｺﾞｼｯｸM-PRO" w:eastAsia="HG丸ｺﾞｼｯｸM-PRO" w:hAnsi="HG丸ｺﾞｼｯｸM-PRO" w:hint="eastAsia"/>
              </w:rPr>
              <w:t>休憩室：1</w:t>
            </w:r>
            <w:r>
              <w:rPr>
                <w:rFonts w:ascii="HG丸ｺﾞｼｯｸM-PRO" w:eastAsia="HG丸ｺﾞｼｯｸM-PRO" w:hAnsi="HG丸ｺﾞｼｯｸM-PRO" w:hint="eastAsia"/>
              </w:rPr>
              <w:t>、</w:t>
            </w:r>
            <w:r w:rsidRPr="00663FE0">
              <w:rPr>
                <w:rFonts w:ascii="HG丸ｺﾞｼｯｸM-PRO" w:eastAsia="HG丸ｺﾞｼｯｸM-PRO" w:hAnsi="HG丸ｺﾞｼｯｸM-PRO" w:hint="eastAsia"/>
              </w:rPr>
              <w:t xml:space="preserve">屋上園庭：1　</w:t>
            </w:r>
          </w:p>
        </w:tc>
      </w:tr>
    </w:tbl>
    <w:p w14:paraId="2A5B8ECF"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15826F1F"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③理念・基本方針</w:t>
      </w:r>
    </w:p>
    <w:tbl>
      <w:tblPr>
        <w:tblStyle w:val="aa"/>
        <w:tblW w:w="0" w:type="auto"/>
        <w:tblInd w:w="450" w:type="dxa"/>
        <w:tblLook w:val="04A0" w:firstRow="1" w:lastRow="0" w:firstColumn="1" w:lastColumn="0" w:noHBand="0" w:noVBand="1"/>
      </w:tblPr>
      <w:tblGrid>
        <w:gridCol w:w="8836"/>
      </w:tblGrid>
      <w:tr w:rsidR="00E93BEA" w:rsidRPr="0017011F" w14:paraId="0666265E" w14:textId="77777777" w:rsidTr="00BF6F48">
        <w:tc>
          <w:tcPr>
            <w:tcW w:w="9518" w:type="dxa"/>
          </w:tcPr>
          <w:p w14:paraId="01ED78FC" w14:textId="77777777" w:rsidR="00663FE0" w:rsidRPr="00663FE0" w:rsidRDefault="00663FE0" w:rsidP="00663FE0">
            <w:pPr>
              <w:rPr>
                <w:rFonts w:ascii="HG丸ｺﾞｼｯｸM-PRO" w:eastAsia="HG丸ｺﾞｼｯｸM-PRO" w:hAnsi="HG丸ｺﾞｼｯｸM-PRO"/>
              </w:rPr>
            </w:pPr>
            <w:r w:rsidRPr="00663FE0">
              <w:rPr>
                <w:rFonts w:ascii="HG丸ｺﾞｼｯｸM-PRO" w:eastAsia="HG丸ｺﾞｼｯｸM-PRO" w:hAnsi="HG丸ｺﾞｼｯｸM-PRO" w:hint="eastAsia"/>
              </w:rPr>
              <w:t>■保育理念</w:t>
            </w:r>
          </w:p>
          <w:p w14:paraId="0E47067C" w14:textId="77777777" w:rsidR="00663FE0" w:rsidRPr="00663FE0" w:rsidRDefault="00663FE0" w:rsidP="00663FE0">
            <w:pPr>
              <w:rPr>
                <w:rFonts w:ascii="HG丸ｺﾞｼｯｸM-PRO" w:eastAsia="HG丸ｺﾞｼｯｸM-PRO" w:hAnsi="HG丸ｺﾞｼｯｸM-PRO"/>
              </w:rPr>
            </w:pPr>
            <w:r w:rsidRPr="00663FE0">
              <w:rPr>
                <w:rFonts w:ascii="HG丸ｺﾞｼｯｸM-PRO" w:eastAsia="HG丸ｺﾞｼｯｸM-PRO" w:hAnsi="HG丸ｺﾞｼｯｸM-PRO" w:hint="eastAsia"/>
              </w:rPr>
              <w:t>・健康で明るく豊かな感性を持つ子ども</w:t>
            </w:r>
          </w:p>
          <w:p w14:paraId="55D07999" w14:textId="77777777" w:rsidR="00663FE0" w:rsidRPr="00663FE0" w:rsidRDefault="00663FE0" w:rsidP="00663FE0">
            <w:pPr>
              <w:rPr>
                <w:rFonts w:ascii="HG丸ｺﾞｼｯｸM-PRO" w:eastAsia="HG丸ｺﾞｼｯｸM-PRO" w:hAnsi="HG丸ｺﾞｼｯｸM-PRO"/>
              </w:rPr>
            </w:pPr>
            <w:r w:rsidRPr="00663FE0">
              <w:rPr>
                <w:rFonts w:ascii="HG丸ｺﾞｼｯｸM-PRO" w:eastAsia="HG丸ｺﾞｼｯｸM-PRO" w:hAnsi="HG丸ｺﾞｼｯｸM-PRO" w:hint="eastAsia"/>
              </w:rPr>
              <w:t>自然を活用した戸外でののびのびとした遊び、室内遊具を利用した体育遊びなどを通じて、豊かな感性を育て、力いっぱい身体を使って元気で健康的に活動できる子どもを育む。</w:t>
            </w:r>
          </w:p>
          <w:p w14:paraId="39D5B60E" w14:textId="77777777" w:rsidR="00663FE0" w:rsidRPr="00663FE0" w:rsidRDefault="00663FE0" w:rsidP="00663FE0">
            <w:pPr>
              <w:rPr>
                <w:rFonts w:ascii="HG丸ｺﾞｼｯｸM-PRO" w:eastAsia="HG丸ｺﾞｼｯｸM-PRO" w:hAnsi="HG丸ｺﾞｼｯｸM-PRO"/>
              </w:rPr>
            </w:pPr>
            <w:r w:rsidRPr="00663FE0">
              <w:rPr>
                <w:rFonts w:ascii="HG丸ｺﾞｼｯｸM-PRO" w:eastAsia="HG丸ｺﾞｼｯｸM-PRO" w:hAnsi="HG丸ｺﾞｼｯｸM-PRO" w:hint="eastAsia"/>
              </w:rPr>
              <w:t>・のびのびと創造的に自己を表現できる子ども</w:t>
            </w:r>
          </w:p>
          <w:p w14:paraId="56B5F7E6" w14:textId="77777777" w:rsidR="00663FE0" w:rsidRPr="00663FE0" w:rsidRDefault="00663FE0" w:rsidP="00663FE0">
            <w:pPr>
              <w:rPr>
                <w:rFonts w:ascii="HG丸ｺﾞｼｯｸM-PRO" w:eastAsia="HG丸ｺﾞｼｯｸM-PRO" w:hAnsi="HG丸ｺﾞｼｯｸM-PRO"/>
              </w:rPr>
            </w:pPr>
            <w:r w:rsidRPr="00663FE0">
              <w:rPr>
                <w:rFonts w:ascii="HG丸ｺﾞｼｯｸM-PRO" w:eastAsia="HG丸ｺﾞｼｯｸM-PRO" w:hAnsi="HG丸ｺﾞｼｯｸM-PRO" w:hint="eastAsia"/>
              </w:rPr>
              <w:t>大自然とのふれあいや生活、遊びを通して、疑問や探究心、創造や想像の喜びを知り、豊かな感性を表現できる子どもを育む。</w:t>
            </w:r>
          </w:p>
          <w:p w14:paraId="1DF410F7" w14:textId="77777777" w:rsidR="00663FE0" w:rsidRPr="00663FE0" w:rsidRDefault="00663FE0" w:rsidP="00663FE0">
            <w:pPr>
              <w:rPr>
                <w:rFonts w:ascii="HG丸ｺﾞｼｯｸM-PRO" w:eastAsia="HG丸ｺﾞｼｯｸM-PRO" w:hAnsi="HG丸ｺﾞｼｯｸM-PRO"/>
              </w:rPr>
            </w:pPr>
            <w:r w:rsidRPr="00663FE0">
              <w:rPr>
                <w:rFonts w:ascii="HG丸ｺﾞｼｯｸM-PRO" w:eastAsia="HG丸ｺﾞｼｯｸM-PRO" w:hAnsi="HG丸ｺﾞｼｯｸM-PRO" w:hint="eastAsia"/>
              </w:rPr>
              <w:t>・国際性の豊かな子ども</w:t>
            </w:r>
          </w:p>
          <w:p w14:paraId="373BA87A" w14:textId="77777777" w:rsidR="00663FE0" w:rsidRPr="00663FE0" w:rsidRDefault="00663FE0" w:rsidP="00663FE0">
            <w:pPr>
              <w:rPr>
                <w:rFonts w:ascii="HG丸ｺﾞｼｯｸM-PRO" w:eastAsia="HG丸ｺﾞｼｯｸM-PRO" w:hAnsi="HG丸ｺﾞｼｯｸM-PRO"/>
              </w:rPr>
            </w:pPr>
            <w:r w:rsidRPr="00663FE0">
              <w:rPr>
                <w:rFonts w:ascii="HG丸ｺﾞｼｯｸM-PRO" w:eastAsia="HG丸ｺﾞｼｯｸM-PRO" w:hAnsi="HG丸ｺﾞｼｯｸM-PRO" w:hint="eastAsia"/>
              </w:rPr>
              <w:t>日本の歴史や伝統に触れる機会、異国の文化に触れる機会を通じて豊かな国際性を育む。</w:t>
            </w:r>
          </w:p>
          <w:p w14:paraId="06BB1482" w14:textId="77777777" w:rsidR="00663FE0" w:rsidRPr="00663FE0" w:rsidRDefault="00663FE0" w:rsidP="00663FE0">
            <w:pPr>
              <w:rPr>
                <w:rFonts w:ascii="HG丸ｺﾞｼｯｸM-PRO" w:eastAsia="HG丸ｺﾞｼｯｸM-PRO" w:hAnsi="HG丸ｺﾞｼｯｸM-PRO"/>
              </w:rPr>
            </w:pPr>
            <w:r w:rsidRPr="00663FE0">
              <w:rPr>
                <w:rFonts w:ascii="HG丸ｺﾞｼｯｸM-PRO" w:eastAsia="HG丸ｺﾞｼｯｸM-PRO" w:hAnsi="HG丸ｺﾞｼｯｸM-PRO" w:hint="eastAsia"/>
              </w:rPr>
              <w:t>・自分から物事に意欲的に取り組み、やりとげる子ども</w:t>
            </w:r>
          </w:p>
          <w:p w14:paraId="520E7DF1" w14:textId="77777777" w:rsidR="00663FE0" w:rsidRPr="00663FE0" w:rsidRDefault="00663FE0" w:rsidP="00663FE0">
            <w:pPr>
              <w:rPr>
                <w:rFonts w:ascii="HG丸ｺﾞｼｯｸM-PRO" w:eastAsia="HG丸ｺﾞｼｯｸM-PRO" w:hAnsi="HG丸ｺﾞｼｯｸM-PRO"/>
              </w:rPr>
            </w:pPr>
            <w:r w:rsidRPr="00663FE0">
              <w:rPr>
                <w:rFonts w:ascii="HG丸ｺﾞｼｯｸM-PRO" w:eastAsia="HG丸ｺﾞｼｯｸM-PRO" w:hAnsi="HG丸ｺﾞｼｯｸM-PRO" w:hint="eastAsia"/>
              </w:rPr>
              <w:t>園生活から学んだり身につけたりしたことから、自ら物事を判断し自分から意欲的に最後までやりとげる力を持つ子どもを育てる。</w:t>
            </w:r>
          </w:p>
          <w:p w14:paraId="110261AB" w14:textId="77777777" w:rsidR="00663FE0" w:rsidRPr="00663FE0" w:rsidRDefault="00663FE0" w:rsidP="00663FE0">
            <w:pPr>
              <w:rPr>
                <w:rFonts w:ascii="HG丸ｺﾞｼｯｸM-PRO" w:eastAsia="HG丸ｺﾞｼｯｸM-PRO" w:hAnsi="HG丸ｺﾞｼｯｸM-PRO"/>
              </w:rPr>
            </w:pPr>
            <w:r w:rsidRPr="00663FE0">
              <w:rPr>
                <w:rFonts w:ascii="HG丸ｺﾞｼｯｸM-PRO" w:eastAsia="HG丸ｺﾞｼｯｸM-PRO" w:hAnsi="HG丸ｺﾞｼｯｸM-PRO" w:hint="eastAsia"/>
              </w:rPr>
              <w:t>・おおらかで思いやりがあり、“とりまく人々”を大切にする子ども</w:t>
            </w:r>
          </w:p>
          <w:p w14:paraId="47EDBC85" w14:textId="23698BCE" w:rsidR="00E93BEA" w:rsidRPr="0017011F" w:rsidRDefault="00663FE0" w:rsidP="00663FE0">
            <w:pPr>
              <w:rPr>
                <w:rFonts w:ascii="HG丸ｺﾞｼｯｸM-PRO" w:eastAsia="HG丸ｺﾞｼｯｸM-PRO" w:hAnsi="HG丸ｺﾞｼｯｸM-PRO"/>
              </w:rPr>
            </w:pPr>
            <w:r w:rsidRPr="00663FE0">
              <w:rPr>
                <w:rFonts w:ascii="HG丸ｺﾞｼｯｸM-PRO" w:eastAsia="HG丸ｺﾞｼｯｸM-PRO" w:hAnsi="HG丸ｺﾞｼｯｸM-PRO" w:hint="eastAsia"/>
              </w:rPr>
              <w:t>マトリクス保育を通じ、異年齢児との交流の中から「思いやり」や「優しさ」を持つ子どもを育む。</w:t>
            </w:r>
          </w:p>
        </w:tc>
      </w:tr>
    </w:tbl>
    <w:p w14:paraId="17DA94C8"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69E4A8F4" w14:textId="77777777" w:rsidR="00663FE0" w:rsidRDefault="00663FE0" w:rsidP="00E93BEA">
      <w:pPr>
        <w:ind w:leftChars="100" w:left="438" w:hangingChars="100" w:hanging="219"/>
        <w:rPr>
          <w:rFonts w:ascii="HG丸ｺﾞｼｯｸM-PRO" w:eastAsia="HG丸ｺﾞｼｯｸM-PRO" w:hAnsi="HG丸ｺﾞｼｯｸM-PRO"/>
        </w:rPr>
      </w:pPr>
    </w:p>
    <w:p w14:paraId="2371EFE7" w14:textId="77777777" w:rsidR="00663FE0" w:rsidRDefault="00663FE0" w:rsidP="00E93BEA">
      <w:pPr>
        <w:ind w:leftChars="100" w:left="438" w:hangingChars="100" w:hanging="219"/>
        <w:rPr>
          <w:rFonts w:ascii="HG丸ｺﾞｼｯｸM-PRO" w:eastAsia="HG丸ｺﾞｼｯｸM-PRO" w:hAnsi="HG丸ｺﾞｼｯｸM-PRO"/>
        </w:rPr>
      </w:pPr>
    </w:p>
    <w:p w14:paraId="46B82BA7" w14:textId="77777777" w:rsidR="00663FE0" w:rsidRDefault="00663FE0" w:rsidP="00E93BEA">
      <w:pPr>
        <w:ind w:leftChars="100" w:left="438" w:hangingChars="100" w:hanging="219"/>
        <w:rPr>
          <w:rFonts w:ascii="HG丸ｺﾞｼｯｸM-PRO" w:eastAsia="HG丸ｺﾞｼｯｸM-PRO" w:hAnsi="HG丸ｺﾞｼｯｸM-PRO"/>
        </w:rPr>
      </w:pPr>
    </w:p>
    <w:p w14:paraId="2B4A6697" w14:textId="77777777" w:rsidR="00663FE0" w:rsidRDefault="00663FE0" w:rsidP="00E93BEA">
      <w:pPr>
        <w:ind w:leftChars="100" w:left="438" w:hangingChars="100" w:hanging="219"/>
        <w:rPr>
          <w:rFonts w:ascii="HG丸ｺﾞｼｯｸM-PRO" w:eastAsia="HG丸ｺﾞｼｯｸM-PRO" w:hAnsi="HG丸ｺﾞｼｯｸM-PRO"/>
        </w:rPr>
      </w:pPr>
    </w:p>
    <w:p w14:paraId="378A6BB6" w14:textId="226F84E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lastRenderedPageBreak/>
        <w:t>④施設・事業所の特徴的な取組</w:t>
      </w:r>
    </w:p>
    <w:tbl>
      <w:tblPr>
        <w:tblStyle w:val="aa"/>
        <w:tblW w:w="0" w:type="auto"/>
        <w:tblInd w:w="450" w:type="dxa"/>
        <w:tblLook w:val="04A0" w:firstRow="1" w:lastRow="0" w:firstColumn="1" w:lastColumn="0" w:noHBand="0" w:noVBand="1"/>
      </w:tblPr>
      <w:tblGrid>
        <w:gridCol w:w="8836"/>
      </w:tblGrid>
      <w:tr w:rsidR="00E93BEA" w:rsidRPr="0017011F" w14:paraId="0F734A06" w14:textId="77777777" w:rsidTr="00BF6F48">
        <w:tc>
          <w:tcPr>
            <w:tcW w:w="9518" w:type="dxa"/>
          </w:tcPr>
          <w:p w14:paraId="33B474A3" w14:textId="77777777" w:rsidR="00663FE0" w:rsidRPr="00663FE0" w:rsidRDefault="00663FE0" w:rsidP="00663FE0">
            <w:pPr>
              <w:rPr>
                <w:rFonts w:ascii="HG丸ｺﾞｼｯｸM-PRO" w:eastAsia="HG丸ｺﾞｼｯｸM-PRO" w:hAnsi="HG丸ｺﾞｼｯｸM-PRO"/>
              </w:rPr>
            </w:pPr>
            <w:r w:rsidRPr="00663FE0">
              <w:rPr>
                <w:rFonts w:ascii="HG丸ｺﾞｼｯｸM-PRO" w:eastAsia="HG丸ｺﾞｼｯｸM-PRO" w:hAnsi="HG丸ｺﾞｼｯｸM-PRO" w:hint="eastAsia"/>
              </w:rPr>
              <w:t xml:space="preserve">Quality Childcare and </w:t>
            </w:r>
            <w:proofErr w:type="spellStart"/>
            <w:r w:rsidRPr="00663FE0">
              <w:rPr>
                <w:rFonts w:ascii="HG丸ｺﾞｼｯｸM-PRO" w:eastAsia="HG丸ｺﾞｼｯｸM-PRO" w:hAnsi="HG丸ｺﾞｼｯｸM-PRO" w:hint="eastAsia"/>
              </w:rPr>
              <w:t>Solusions</w:t>
            </w:r>
            <w:proofErr w:type="spellEnd"/>
            <w:r w:rsidRPr="00663FE0">
              <w:rPr>
                <w:rFonts w:ascii="HG丸ｺﾞｼｯｸM-PRO" w:eastAsia="HG丸ｺﾞｼｯｸM-PRO" w:hAnsi="HG丸ｺﾞｼｯｸM-PRO" w:hint="eastAsia"/>
              </w:rPr>
              <w:t>を社是に、感動を伴う高品質な保育を目指しています。子どもの成長に子ども自身が感動でき、その感動が保護者の方々にも伝わり、さらには保育者も一緒に感動できる保育を展開してまいります。</w:t>
            </w:r>
          </w:p>
          <w:p w14:paraId="2CEB6D4E" w14:textId="77777777" w:rsidR="00663FE0" w:rsidRPr="00663FE0" w:rsidRDefault="00663FE0" w:rsidP="00663FE0">
            <w:pPr>
              <w:rPr>
                <w:rFonts w:ascii="HG丸ｺﾞｼｯｸM-PRO" w:eastAsia="HG丸ｺﾞｼｯｸM-PRO" w:hAnsi="HG丸ｺﾞｼｯｸM-PRO"/>
              </w:rPr>
            </w:pPr>
            <w:r w:rsidRPr="00663FE0">
              <w:rPr>
                <w:rFonts w:ascii="HG丸ｺﾞｼｯｸM-PRO" w:eastAsia="HG丸ｺﾞｼｯｸM-PRO" w:hAnsi="HG丸ｺﾞｼｯｸM-PRO" w:hint="eastAsia"/>
              </w:rPr>
              <w:t xml:space="preserve">　また、発達段階別保育と異年齢児交流保育をかけあわせた独自の保育メソッド「マトリクス保育」を基軸に保育を展開しています。年長児はリーダーシップややさしさ、思いやりを育み、年少児は憧れを抱かせることで育ちを促し、生まれながらに持っている力を引き出します。</w:t>
            </w:r>
          </w:p>
          <w:p w14:paraId="545301A7" w14:textId="5ECD05E0" w:rsidR="00E93BEA" w:rsidRPr="0017011F" w:rsidRDefault="00663FE0" w:rsidP="00663FE0">
            <w:pPr>
              <w:rPr>
                <w:rFonts w:ascii="HG丸ｺﾞｼｯｸM-PRO" w:eastAsia="HG丸ｺﾞｼｯｸM-PRO" w:hAnsi="HG丸ｺﾞｼｯｸM-PRO"/>
              </w:rPr>
            </w:pPr>
            <w:r w:rsidRPr="00663FE0">
              <w:rPr>
                <w:rFonts w:ascii="HG丸ｺﾞｼｯｸM-PRO" w:eastAsia="HG丸ｺﾞｼｯｸM-PRO" w:hAnsi="HG丸ｺﾞｼｯｸM-PRO" w:hint="eastAsia"/>
              </w:rPr>
              <w:t xml:space="preserve">　運営会社は約70年の保育の歴史と実績を持ち、全国で34施設の保育園を運営しており、膨大な経験から蓄積された安心・安全の保育を展開しています。</w:t>
            </w:r>
          </w:p>
        </w:tc>
      </w:tr>
    </w:tbl>
    <w:p w14:paraId="54EB804D"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69A5E5AF"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⑤第三者評価の受審状況</w:t>
      </w:r>
    </w:p>
    <w:tbl>
      <w:tblPr>
        <w:tblStyle w:val="aa"/>
        <w:tblW w:w="0" w:type="auto"/>
        <w:tblInd w:w="450" w:type="dxa"/>
        <w:tblLook w:val="04A0" w:firstRow="1" w:lastRow="0" w:firstColumn="1" w:lastColumn="0" w:noHBand="0" w:noVBand="1"/>
      </w:tblPr>
      <w:tblGrid>
        <w:gridCol w:w="3094"/>
        <w:gridCol w:w="5742"/>
      </w:tblGrid>
      <w:tr w:rsidR="00E93BEA" w:rsidRPr="0017011F" w14:paraId="3899253B" w14:textId="77777777" w:rsidTr="00BF6F48">
        <w:tc>
          <w:tcPr>
            <w:tcW w:w="3344" w:type="dxa"/>
          </w:tcPr>
          <w:p w14:paraId="1C695101"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評価実施期間</w:t>
            </w:r>
          </w:p>
          <w:p w14:paraId="0F555275" w14:textId="77777777" w:rsidR="00E93BEA" w:rsidRPr="0017011F" w:rsidRDefault="00E93BEA" w:rsidP="00BF6F48">
            <w:pPr>
              <w:rPr>
                <w:rFonts w:ascii="HG丸ｺﾞｼｯｸM-PRO" w:eastAsia="HG丸ｺﾞｼｯｸM-PRO" w:hAnsi="HG丸ｺﾞｼｯｸM-PRO"/>
              </w:rPr>
            </w:pPr>
          </w:p>
        </w:tc>
        <w:tc>
          <w:tcPr>
            <w:tcW w:w="6174" w:type="dxa"/>
          </w:tcPr>
          <w:p w14:paraId="574903BB" w14:textId="2957499F" w:rsidR="00E93BEA" w:rsidRPr="0017011F" w:rsidRDefault="00E93BEA" w:rsidP="0017011F">
            <w:pPr>
              <w:ind w:firstLineChars="200" w:firstLine="438"/>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w:t>
            </w:r>
            <w:r w:rsidR="00663FE0" w:rsidRPr="00663FE0">
              <w:rPr>
                <w:rFonts w:ascii="HG丸ｺﾞｼｯｸM-PRO" w:eastAsia="HG丸ｺﾞｼｯｸM-PRO" w:hAnsi="HG丸ｺﾞｼｯｸM-PRO" w:hint="eastAsia"/>
              </w:rPr>
              <w:t>令和3年9月15日</w:t>
            </w:r>
            <w:r w:rsidRPr="0017011F">
              <w:rPr>
                <w:rFonts w:ascii="HG丸ｺﾞｼｯｸM-PRO" w:eastAsia="HG丸ｺﾞｼｯｸM-PRO" w:hAnsi="HG丸ｺﾞｼｯｸM-PRO" w:hint="eastAsia"/>
              </w:rPr>
              <w:t>（契約日）　～</w:t>
            </w:r>
          </w:p>
          <w:p w14:paraId="272103BD" w14:textId="562C4962" w:rsidR="00E93BEA" w:rsidRPr="0017011F" w:rsidRDefault="00663FE0" w:rsidP="00663FE0">
            <w:pPr>
              <w:ind w:right="876"/>
              <w:jc w:val="right"/>
              <w:rPr>
                <w:rFonts w:ascii="HG丸ｺﾞｼｯｸM-PRO" w:eastAsia="HG丸ｺﾞｼｯｸM-PRO" w:hAnsi="HG丸ｺﾞｼｯｸM-PRO"/>
              </w:rPr>
            </w:pPr>
            <w:r w:rsidRPr="00663FE0">
              <w:rPr>
                <w:rFonts w:ascii="HG丸ｺﾞｼｯｸM-PRO" w:eastAsia="HG丸ｺﾞｼｯｸM-PRO" w:hAnsi="HG丸ｺﾞｼｯｸM-PRO" w:hint="eastAsia"/>
              </w:rPr>
              <w:t>令和4年3月22日</w:t>
            </w:r>
            <w:r w:rsidR="00E93BEA" w:rsidRPr="0017011F">
              <w:rPr>
                <w:rFonts w:ascii="HG丸ｺﾞｼｯｸM-PRO" w:eastAsia="HG丸ｺﾞｼｯｸM-PRO" w:hAnsi="HG丸ｺﾞｼｯｸM-PRO" w:hint="eastAsia"/>
              </w:rPr>
              <w:t xml:space="preserve">　（評価結果確定日）</w:t>
            </w:r>
          </w:p>
        </w:tc>
      </w:tr>
      <w:tr w:rsidR="00E93BEA" w:rsidRPr="0017011F" w14:paraId="1BF8FB2F" w14:textId="77777777" w:rsidTr="00BF6F48">
        <w:tc>
          <w:tcPr>
            <w:tcW w:w="3344" w:type="dxa"/>
          </w:tcPr>
          <w:p w14:paraId="66360B6B"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受審回数（前回の受審時期）</w:t>
            </w:r>
          </w:p>
        </w:tc>
        <w:tc>
          <w:tcPr>
            <w:tcW w:w="6174" w:type="dxa"/>
          </w:tcPr>
          <w:p w14:paraId="4260F08C" w14:textId="4741413F" w:rsidR="00E93BEA" w:rsidRPr="0017011F" w:rsidRDefault="0017011F" w:rsidP="00BF6F4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63FE0">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回（　</w:t>
            </w:r>
            <w:r w:rsidR="00E93BEA" w:rsidRPr="0017011F">
              <w:rPr>
                <w:rFonts w:ascii="HG丸ｺﾞｼｯｸM-PRO" w:eastAsia="HG丸ｺﾞｼｯｸM-PRO" w:hAnsi="HG丸ｺﾞｼｯｸM-PRO" w:hint="eastAsia"/>
              </w:rPr>
              <w:t xml:space="preserve">　　</w:t>
            </w:r>
            <w:r w:rsidR="00663FE0">
              <w:rPr>
                <w:rFonts w:ascii="HG丸ｺﾞｼｯｸM-PRO" w:eastAsia="HG丸ｺﾞｼｯｸM-PRO" w:hAnsi="HG丸ｺﾞｼｯｸM-PRO" w:hint="eastAsia"/>
              </w:rPr>
              <w:t>―</w:t>
            </w:r>
            <w:r w:rsidR="00E93BEA" w:rsidRPr="0017011F">
              <w:rPr>
                <w:rFonts w:ascii="HG丸ｺﾞｼｯｸM-PRO" w:eastAsia="HG丸ｺﾞｼｯｸM-PRO" w:hAnsi="HG丸ｺﾞｼｯｸM-PRO" w:hint="eastAsia"/>
              </w:rPr>
              <w:t>年度）</w:t>
            </w:r>
          </w:p>
        </w:tc>
      </w:tr>
    </w:tbl>
    <w:p w14:paraId="25A27D0C" w14:textId="77777777" w:rsidR="00BB7EDE" w:rsidRDefault="00BB7EDE" w:rsidP="00E93BEA">
      <w:pPr>
        <w:ind w:leftChars="100" w:left="438" w:hangingChars="100" w:hanging="219"/>
        <w:rPr>
          <w:rFonts w:ascii="HG丸ｺﾞｼｯｸM-PRO" w:eastAsia="HG丸ｺﾞｼｯｸM-PRO" w:hAnsi="HG丸ｺﾞｼｯｸM-PRO"/>
        </w:rPr>
      </w:pPr>
    </w:p>
    <w:p w14:paraId="39C90920" w14:textId="71214D61"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⑥総評</w:t>
      </w:r>
    </w:p>
    <w:tbl>
      <w:tblPr>
        <w:tblStyle w:val="aa"/>
        <w:tblW w:w="0" w:type="auto"/>
        <w:tblInd w:w="450" w:type="dxa"/>
        <w:tblLook w:val="04A0" w:firstRow="1" w:lastRow="0" w:firstColumn="1" w:lastColumn="0" w:noHBand="0" w:noVBand="1"/>
      </w:tblPr>
      <w:tblGrid>
        <w:gridCol w:w="8836"/>
      </w:tblGrid>
      <w:tr w:rsidR="00E93BEA" w:rsidRPr="0017011F" w14:paraId="2EF00401" w14:textId="77777777" w:rsidTr="00BF6F48">
        <w:tc>
          <w:tcPr>
            <w:tcW w:w="9950" w:type="dxa"/>
          </w:tcPr>
          <w:p w14:paraId="706FDC4D" w14:textId="2D70DD63" w:rsidR="00E93BEA"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◇特に評価の高い点</w:t>
            </w:r>
          </w:p>
          <w:p w14:paraId="5DE9EE16" w14:textId="725FBB00" w:rsidR="00663FE0" w:rsidRDefault="00663FE0" w:rsidP="00BF6F48">
            <w:pPr>
              <w:rPr>
                <w:rFonts w:ascii="HG丸ｺﾞｼｯｸM-PRO" w:eastAsia="HG丸ｺﾞｼｯｸM-PRO" w:hAnsi="HG丸ｺﾞｼｯｸM-PRO"/>
              </w:rPr>
            </w:pPr>
          </w:p>
          <w:p w14:paraId="5D95D640" w14:textId="22DAFEAF" w:rsidR="00663FE0" w:rsidRDefault="00663FE0" w:rsidP="00BF6F48">
            <w:pPr>
              <w:rPr>
                <w:rFonts w:ascii="HG丸ｺﾞｼｯｸM-PRO" w:eastAsia="HG丸ｺﾞｼｯｸM-PRO" w:hAnsi="HG丸ｺﾞｼｯｸM-PRO"/>
              </w:rPr>
            </w:pPr>
            <w:r w:rsidRPr="00663FE0">
              <w:rPr>
                <w:rFonts w:ascii="HG丸ｺﾞｼｯｸM-PRO" w:eastAsia="HG丸ｺﾞｼｯｸM-PRO" w:hAnsi="HG丸ｺﾞｼｯｸM-PRO" w:hint="eastAsia"/>
              </w:rPr>
              <w:t>１)さまざまな活動による豊かな体験</w:t>
            </w:r>
          </w:p>
          <w:p w14:paraId="40A6BFD6" w14:textId="77777777" w:rsidR="00663FE0" w:rsidRDefault="00663FE0" w:rsidP="00BF6F48">
            <w:pPr>
              <w:rPr>
                <w:rFonts w:ascii="HG丸ｺﾞｼｯｸM-PRO" w:eastAsia="HG丸ｺﾞｼｯｸM-PRO" w:hAnsi="HG丸ｺﾞｼｯｸM-PRO"/>
              </w:rPr>
            </w:pPr>
          </w:p>
          <w:p w14:paraId="0CD36997" w14:textId="1E9120DF" w:rsidR="00663FE0" w:rsidRPr="0017011F" w:rsidRDefault="00663FE0" w:rsidP="00BF6F48">
            <w:pPr>
              <w:rPr>
                <w:rFonts w:ascii="HG丸ｺﾞｼｯｸM-PRO" w:eastAsia="HG丸ｺﾞｼｯｸM-PRO" w:hAnsi="HG丸ｺﾞｼｯｸM-PRO"/>
              </w:rPr>
            </w:pPr>
            <w:r w:rsidRPr="00663FE0">
              <w:rPr>
                <w:rFonts w:ascii="HG丸ｺﾞｼｯｸM-PRO" w:eastAsia="HG丸ｺﾞｼｯｸM-PRO" w:hAnsi="HG丸ｺﾞｼｯｸM-PRO" w:hint="eastAsia"/>
              </w:rPr>
              <w:t>季節や社会行事に合わせたさまざまな活動を企画し、異年齢児交流保育と年齢別保育を計画的に実施しながら、子どもたちに豊かな経験ができるよう工夫しています。幼児クラスは通常のカリキュラムの中に、体育保育、音楽保育を実施し、専門性の高いスタッフによる、跳び箱や平均台、楽器演奏やリズム遊びなどさまざまな体験を提供しています。「本物」体験を大切にし、発表会では公共のホールを借りて照明や音響を使いステージを演出するなど、子どもたちの感動、そして心の成長を大切にして展開しています。</w:t>
            </w:r>
          </w:p>
          <w:p w14:paraId="0E636159" w14:textId="77777777" w:rsidR="00E93BEA" w:rsidRPr="0017011F" w:rsidRDefault="00E93BEA" w:rsidP="00BF6F48">
            <w:pPr>
              <w:rPr>
                <w:rFonts w:ascii="HG丸ｺﾞｼｯｸM-PRO" w:eastAsia="HG丸ｺﾞｼｯｸM-PRO" w:hAnsi="HG丸ｺﾞｼｯｸM-PRO"/>
              </w:rPr>
            </w:pPr>
          </w:p>
          <w:p w14:paraId="4F7AC617" w14:textId="111BFB85" w:rsidR="00663FE0" w:rsidRDefault="00663FE0" w:rsidP="00BF6F48">
            <w:pPr>
              <w:rPr>
                <w:rFonts w:ascii="HG丸ｺﾞｼｯｸM-PRO" w:eastAsia="HG丸ｺﾞｼｯｸM-PRO" w:hAnsi="HG丸ｺﾞｼｯｸM-PRO"/>
              </w:rPr>
            </w:pPr>
            <w:r w:rsidRPr="00663FE0">
              <w:rPr>
                <w:rFonts w:ascii="HG丸ｺﾞｼｯｸM-PRO" w:eastAsia="HG丸ｺﾞｼｯｸM-PRO" w:hAnsi="HG丸ｺﾞｼｯｸM-PRO" w:hint="eastAsia"/>
              </w:rPr>
              <w:t>２)安全でおいしい食事の提供</w:t>
            </w:r>
          </w:p>
          <w:p w14:paraId="32DE8B42" w14:textId="77777777" w:rsidR="00663FE0" w:rsidRDefault="00663FE0" w:rsidP="00BF6F48">
            <w:pPr>
              <w:rPr>
                <w:rFonts w:ascii="HG丸ｺﾞｼｯｸM-PRO" w:eastAsia="HG丸ｺﾞｼｯｸM-PRO" w:hAnsi="HG丸ｺﾞｼｯｸM-PRO"/>
              </w:rPr>
            </w:pPr>
          </w:p>
          <w:p w14:paraId="32DAC89C" w14:textId="2EA2B3F5" w:rsidR="00663FE0" w:rsidRDefault="00663FE0" w:rsidP="00BF6F48">
            <w:pPr>
              <w:rPr>
                <w:rFonts w:ascii="HG丸ｺﾞｼｯｸM-PRO" w:eastAsia="HG丸ｺﾞｼｯｸM-PRO" w:hAnsi="HG丸ｺﾞｼｯｸM-PRO"/>
              </w:rPr>
            </w:pPr>
            <w:r w:rsidRPr="00663FE0">
              <w:rPr>
                <w:rFonts w:ascii="HG丸ｺﾞｼｯｸM-PRO" w:eastAsia="HG丸ｺﾞｼｯｸM-PRO" w:hAnsi="HG丸ｺﾞｼｯｸM-PRO" w:hint="eastAsia"/>
              </w:rPr>
              <w:t>「おいしい食事」を提供することを食育の原点とし、高い調理技術で工夫を凝らした食事を提供しています。ダイニング（食堂）で異年齢児のグループにより楽しく食事をする環境を作っています。「こだわりの逸品」プロジェクトで保護者の試食会も開催し、コミュニケーションの場を作っています。水質検査から食品の温度管理など食の安全を徹底し、入園時の「嗜好調査」の実施で、アレルギーのある子どもには見た目も変わらぬよう配慮した除去食を提供しています。</w:t>
            </w:r>
          </w:p>
          <w:p w14:paraId="79A076C0" w14:textId="1BF8A501" w:rsidR="00663FE0" w:rsidRDefault="00663FE0" w:rsidP="00BF6F48">
            <w:pPr>
              <w:rPr>
                <w:rFonts w:ascii="HG丸ｺﾞｼｯｸM-PRO" w:eastAsia="HG丸ｺﾞｼｯｸM-PRO" w:hAnsi="HG丸ｺﾞｼｯｸM-PRO"/>
              </w:rPr>
            </w:pPr>
          </w:p>
          <w:p w14:paraId="2CDED794" w14:textId="3B064DD3" w:rsidR="00663FE0" w:rsidRDefault="00663FE0" w:rsidP="00BF6F48">
            <w:pPr>
              <w:rPr>
                <w:rFonts w:ascii="HG丸ｺﾞｼｯｸM-PRO" w:eastAsia="HG丸ｺﾞｼｯｸM-PRO" w:hAnsi="HG丸ｺﾞｼｯｸM-PRO"/>
              </w:rPr>
            </w:pPr>
            <w:r w:rsidRPr="00663FE0">
              <w:rPr>
                <w:rFonts w:ascii="HG丸ｺﾞｼｯｸM-PRO" w:eastAsia="HG丸ｺﾞｼｯｸM-PRO" w:hAnsi="HG丸ｺﾞｼｯｸM-PRO" w:hint="eastAsia"/>
              </w:rPr>
              <w:t>３)家庭との連携の工夫</w:t>
            </w:r>
          </w:p>
          <w:p w14:paraId="6F691DA2" w14:textId="77777777" w:rsidR="00663FE0" w:rsidRDefault="00663FE0" w:rsidP="00BF6F48">
            <w:pPr>
              <w:rPr>
                <w:rFonts w:ascii="HG丸ｺﾞｼｯｸM-PRO" w:eastAsia="HG丸ｺﾞｼｯｸM-PRO" w:hAnsi="HG丸ｺﾞｼｯｸM-PRO"/>
              </w:rPr>
            </w:pPr>
          </w:p>
          <w:p w14:paraId="0258D658" w14:textId="138BA5EC" w:rsidR="00663FE0" w:rsidRPr="0017011F" w:rsidRDefault="00663FE0" w:rsidP="00BF6F48">
            <w:pPr>
              <w:rPr>
                <w:rFonts w:ascii="HG丸ｺﾞｼｯｸM-PRO" w:eastAsia="HG丸ｺﾞｼｯｸM-PRO" w:hAnsi="HG丸ｺﾞｼｯｸM-PRO"/>
              </w:rPr>
            </w:pPr>
            <w:r w:rsidRPr="00663FE0">
              <w:rPr>
                <w:rFonts w:ascii="HG丸ｺﾞｼｯｸM-PRO" w:eastAsia="HG丸ｺﾞｼｯｸM-PRO" w:hAnsi="HG丸ｺﾞｼｯｸM-PRO" w:hint="eastAsia"/>
              </w:rPr>
              <w:t>コロナ禍で家庭との連携が難しくなる中、工夫を凝らして連携をとるよう努めています。入口のディスプレイで、その日の保育をまとめたフォトエモーションを上映し、子どもたちが降園準備をしている時間に保護者が見られるようにしています。個別面談は保護者の希望に応じて随時受け付け、面談内容を記録し関係職員で共有しています。また、「ファミリーデイ」を実施し、毎月5、15、25日の午前中に、保護者が保育参観できる取組も行っています。発表会や卒園式では、１年の保育をまとめたムービーを上映し、子どもたちの成長を伝えています。</w:t>
            </w:r>
          </w:p>
          <w:p w14:paraId="5DC9049E" w14:textId="77777777" w:rsidR="00663FE0" w:rsidRDefault="00663FE0" w:rsidP="00663FE0">
            <w:pPr>
              <w:rPr>
                <w:rFonts w:ascii="HG丸ｺﾞｼｯｸM-PRO" w:eastAsia="HG丸ｺﾞｼｯｸM-PRO" w:hAnsi="HG丸ｺﾞｼｯｸM-PRO"/>
              </w:rPr>
            </w:pPr>
          </w:p>
          <w:p w14:paraId="24BA486D" w14:textId="581A50C1" w:rsidR="00663FE0" w:rsidRDefault="00663FE0" w:rsidP="00663FE0">
            <w:pPr>
              <w:rPr>
                <w:rFonts w:ascii="HG丸ｺﾞｼｯｸM-PRO" w:eastAsia="HG丸ｺﾞｼｯｸM-PRO" w:hAnsi="HG丸ｺﾞｼｯｸM-PRO"/>
              </w:rPr>
            </w:pPr>
            <w:r w:rsidRPr="0017011F">
              <w:rPr>
                <w:rFonts w:ascii="HG丸ｺﾞｼｯｸM-PRO" w:eastAsia="HG丸ｺﾞｼｯｸM-PRO" w:hAnsi="HG丸ｺﾞｼｯｸM-PRO" w:hint="eastAsia"/>
              </w:rPr>
              <w:lastRenderedPageBreak/>
              <w:t>◇改善を求められる点</w:t>
            </w:r>
          </w:p>
          <w:p w14:paraId="0498D80E" w14:textId="76A53FB0" w:rsidR="00663FE0" w:rsidRDefault="00663FE0" w:rsidP="00663FE0">
            <w:pPr>
              <w:rPr>
                <w:rFonts w:ascii="HG丸ｺﾞｼｯｸM-PRO" w:eastAsia="HG丸ｺﾞｼｯｸM-PRO" w:hAnsi="HG丸ｺﾞｼｯｸM-PRO"/>
              </w:rPr>
            </w:pPr>
          </w:p>
          <w:p w14:paraId="3C894264" w14:textId="6A89E954" w:rsidR="00663FE0" w:rsidRDefault="008D2573" w:rsidP="00663FE0">
            <w:pPr>
              <w:rPr>
                <w:rFonts w:ascii="HG丸ｺﾞｼｯｸM-PRO" w:eastAsia="HG丸ｺﾞｼｯｸM-PRO" w:hAnsi="HG丸ｺﾞｼｯｸM-PRO"/>
              </w:rPr>
            </w:pPr>
            <w:r w:rsidRPr="008D2573">
              <w:rPr>
                <w:rFonts w:ascii="HG丸ｺﾞｼｯｸM-PRO" w:eastAsia="HG丸ｺﾞｼｯｸM-PRO" w:hAnsi="HG丸ｺﾞｼｯｸM-PRO" w:hint="eastAsia"/>
              </w:rPr>
              <w:t>1)保護者がより理解を深めるための保育理念等の周知方法の検討</w:t>
            </w:r>
          </w:p>
          <w:p w14:paraId="47C91FD8" w14:textId="77777777" w:rsidR="008D2573" w:rsidRDefault="008D2573" w:rsidP="00663FE0">
            <w:pPr>
              <w:rPr>
                <w:rFonts w:ascii="HG丸ｺﾞｼｯｸM-PRO" w:eastAsia="HG丸ｺﾞｼｯｸM-PRO" w:hAnsi="HG丸ｺﾞｼｯｸM-PRO"/>
              </w:rPr>
            </w:pPr>
          </w:p>
          <w:p w14:paraId="34FA2528" w14:textId="77777777" w:rsidR="00E93BEA" w:rsidRDefault="008D2573" w:rsidP="00BF6F48">
            <w:pPr>
              <w:rPr>
                <w:rFonts w:ascii="HG丸ｺﾞｼｯｸM-PRO" w:eastAsia="HG丸ｺﾞｼｯｸM-PRO" w:hAnsi="HG丸ｺﾞｼｯｸM-PRO"/>
              </w:rPr>
            </w:pPr>
            <w:r w:rsidRPr="008D2573">
              <w:rPr>
                <w:rFonts w:ascii="HG丸ｺﾞｼｯｸM-PRO" w:eastAsia="HG丸ｺﾞｼｯｸM-PRO" w:hAnsi="HG丸ｺﾞｼｯｸM-PRO" w:hint="eastAsia"/>
              </w:rPr>
              <w:t>保育理念、保育方針は、法人と園が目指す方向性や考え方を明確に表出し、園のホームページで広く周知が図られています。保護者へは、入園時の個別面談で、重要事項説明書に沿って、説明を行っています。苦情解決の仕組みについては、園だよりにも掲載して入園後も周知を図るなどしています。利用者調査では、理念や苦情解決の仕組みについての理解度が低い状況がありますので、より保護者が理解を深めるためのさらなる取組が期待されます。</w:t>
            </w:r>
          </w:p>
          <w:p w14:paraId="19D1D042" w14:textId="77777777" w:rsidR="008D2573" w:rsidRDefault="008D2573" w:rsidP="00BF6F48">
            <w:pPr>
              <w:rPr>
                <w:rFonts w:ascii="HG丸ｺﾞｼｯｸM-PRO" w:eastAsia="HG丸ｺﾞｼｯｸM-PRO" w:hAnsi="HG丸ｺﾞｼｯｸM-PRO"/>
              </w:rPr>
            </w:pPr>
          </w:p>
          <w:p w14:paraId="3D533861" w14:textId="77777777" w:rsidR="008D2573" w:rsidRDefault="008D2573" w:rsidP="00BF6F48">
            <w:pPr>
              <w:rPr>
                <w:rFonts w:ascii="HG丸ｺﾞｼｯｸM-PRO" w:eastAsia="HG丸ｺﾞｼｯｸM-PRO" w:hAnsi="HG丸ｺﾞｼｯｸM-PRO"/>
              </w:rPr>
            </w:pPr>
            <w:r w:rsidRPr="008D2573">
              <w:rPr>
                <w:rFonts w:ascii="HG丸ｺﾞｼｯｸM-PRO" w:eastAsia="HG丸ｺﾞｼｯｸM-PRO" w:hAnsi="HG丸ｺﾞｼｯｸM-PRO" w:hint="eastAsia"/>
              </w:rPr>
              <w:t>２)地域交流、地域支援の実現に向けた取組</w:t>
            </w:r>
          </w:p>
          <w:p w14:paraId="63AB9CB4" w14:textId="77777777" w:rsidR="008D2573" w:rsidRDefault="008D2573" w:rsidP="00BF6F48">
            <w:pPr>
              <w:rPr>
                <w:rFonts w:ascii="HG丸ｺﾞｼｯｸM-PRO" w:eastAsia="HG丸ｺﾞｼｯｸM-PRO" w:hAnsi="HG丸ｺﾞｼｯｸM-PRO"/>
              </w:rPr>
            </w:pPr>
          </w:p>
          <w:p w14:paraId="36865110" w14:textId="77777777" w:rsidR="008D2573" w:rsidRDefault="008D2573" w:rsidP="00BF6F48">
            <w:pPr>
              <w:rPr>
                <w:rFonts w:ascii="HG丸ｺﾞｼｯｸM-PRO" w:eastAsia="HG丸ｺﾞｼｯｸM-PRO" w:hAnsi="HG丸ｺﾞｼｯｸM-PRO"/>
              </w:rPr>
            </w:pPr>
            <w:r w:rsidRPr="008D2573">
              <w:rPr>
                <w:rFonts w:ascii="HG丸ｺﾞｼｯｸM-PRO" w:eastAsia="HG丸ｺﾞｼｯｸM-PRO" w:hAnsi="HG丸ｺﾞｼｯｸM-PRO" w:hint="eastAsia"/>
              </w:rPr>
              <w:t>園では、園見学で訪れる地域の保護者の相談に対応したり、町内会とのつながりを通じて、地域の状況を把握するよう努めていますが、コロナ禍の影響もあり、地域交流や地域支援の実施が難しい状況となっています。今後は、新しい生活様式を踏まえて、子どもたちが地域の人々と交流を拡げるための取組方法や、育児に関する講座などを地域に向けて開催するなど、園の持っている専門的な知識や情報を地域に還元する取組方法を検討されることが期待されます。</w:t>
            </w:r>
          </w:p>
          <w:p w14:paraId="17C5BCF3" w14:textId="77777777" w:rsidR="008D2573" w:rsidRDefault="008D2573" w:rsidP="00BF6F48">
            <w:pPr>
              <w:rPr>
                <w:rFonts w:ascii="HG丸ｺﾞｼｯｸM-PRO" w:eastAsia="HG丸ｺﾞｼｯｸM-PRO" w:hAnsi="HG丸ｺﾞｼｯｸM-PRO"/>
              </w:rPr>
            </w:pPr>
          </w:p>
          <w:p w14:paraId="5C4A7179" w14:textId="59E0951F" w:rsidR="008D2573" w:rsidRPr="0017011F" w:rsidRDefault="008D2573" w:rsidP="00BF6F48">
            <w:pPr>
              <w:rPr>
                <w:rFonts w:ascii="HG丸ｺﾞｼｯｸM-PRO" w:eastAsia="HG丸ｺﾞｼｯｸM-PRO" w:hAnsi="HG丸ｺﾞｼｯｸM-PRO"/>
              </w:rPr>
            </w:pPr>
          </w:p>
        </w:tc>
      </w:tr>
    </w:tbl>
    <w:p w14:paraId="48D6540F"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6163980B" w14:textId="4D49BE9E"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⑦第三者評価結果に対する施設・事業所のコメント</w:t>
      </w:r>
    </w:p>
    <w:tbl>
      <w:tblPr>
        <w:tblStyle w:val="aa"/>
        <w:tblW w:w="0" w:type="auto"/>
        <w:tblInd w:w="450" w:type="dxa"/>
        <w:tblLook w:val="04A0" w:firstRow="1" w:lastRow="0" w:firstColumn="1" w:lastColumn="0" w:noHBand="0" w:noVBand="1"/>
      </w:tblPr>
      <w:tblGrid>
        <w:gridCol w:w="8836"/>
      </w:tblGrid>
      <w:tr w:rsidR="00E93BEA" w:rsidRPr="0017011F" w14:paraId="7D1FB9A0" w14:textId="77777777" w:rsidTr="00BF6F48">
        <w:tc>
          <w:tcPr>
            <w:tcW w:w="9950" w:type="dxa"/>
          </w:tcPr>
          <w:p w14:paraId="043A5EFE" w14:textId="77777777" w:rsidR="008D2573" w:rsidRPr="008D2573" w:rsidRDefault="008D2573" w:rsidP="008D2573">
            <w:pPr>
              <w:rPr>
                <w:rFonts w:ascii="HG丸ｺﾞｼｯｸM-PRO" w:eastAsia="HG丸ｺﾞｼｯｸM-PRO" w:hAnsi="HG丸ｺﾞｼｯｸM-PRO"/>
              </w:rPr>
            </w:pPr>
            <w:r w:rsidRPr="008D2573">
              <w:rPr>
                <w:rFonts w:ascii="HG丸ｺﾞｼｯｸM-PRO" w:eastAsia="HG丸ｺﾞｼｯｸM-PRO" w:hAnsi="HG丸ｺﾞｼｯｸM-PRO" w:hint="eastAsia"/>
              </w:rPr>
              <w:t>保育園の運営について、日頃より法人全体や保育園全体、さらに園長や保育士など個人レベルでも自己評価や振り返りを行っていますが、今回、客観的な見地から評価いただき、大変参考になりました。</w:t>
            </w:r>
          </w:p>
          <w:p w14:paraId="44CCBA9C" w14:textId="4E5AE40E" w:rsidR="00E93BEA" w:rsidRPr="0017011F" w:rsidRDefault="008D2573" w:rsidP="008D2573">
            <w:pPr>
              <w:rPr>
                <w:rFonts w:ascii="HG丸ｺﾞｼｯｸM-PRO" w:eastAsia="HG丸ｺﾞｼｯｸM-PRO" w:hAnsi="HG丸ｺﾞｼｯｸM-PRO"/>
              </w:rPr>
            </w:pPr>
            <w:r w:rsidRPr="008D2573">
              <w:rPr>
                <w:rFonts w:ascii="HG丸ｺﾞｼｯｸM-PRO" w:eastAsia="HG丸ｺﾞｼｯｸM-PRO" w:hAnsi="HG丸ｺﾞｼｯｸM-PRO" w:hint="eastAsia"/>
              </w:rPr>
              <w:t>開園から3年目となり、そのうちの2年がコロナ禍のため、さまざまな制限があるなかでの保育運営となっています。日常の保育や行事は、安全を確保しながら工夫し、豊かな遊びや体験ができるよう展開していますが、保護者さまに参加いただく取り組みや地域との交流については感染対策の観点から実施できていないものがあります。安全に配慮しながら、保育への理解促進や地域交流など、保護者さま、そして子どもたちにより良い保育を提供できるよう努めてまいります。</w:t>
            </w:r>
          </w:p>
        </w:tc>
      </w:tr>
    </w:tbl>
    <w:p w14:paraId="45212FDA"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25359A6F"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⑧第三者評価結果</w:t>
      </w:r>
    </w:p>
    <w:p w14:paraId="14725ECE" w14:textId="77777777" w:rsidR="00FC543A" w:rsidRPr="00E26729" w:rsidRDefault="00362001" w:rsidP="00D07D1E">
      <w:pPr>
        <w:ind w:leftChars="100" w:left="438" w:hangingChars="100" w:hanging="219"/>
        <w:rPr>
          <w:rFonts w:ascii="HG丸ｺﾞｼｯｸM-PRO" w:eastAsia="HG丸ｺﾞｼｯｸM-PRO"/>
          <w:bCs/>
          <w:color w:val="000000"/>
          <w:sz w:val="21"/>
          <w:szCs w:val="21"/>
        </w:rPr>
      </w:pPr>
      <w:r w:rsidRPr="0017011F">
        <w:rPr>
          <w:rFonts w:ascii="HG丸ｺﾞｼｯｸM-PRO" w:eastAsia="HG丸ｺﾞｼｯｸM-PRO" w:hAnsi="HG丸ｺﾞｼｯｸM-PRO" w:hint="eastAsia"/>
        </w:rPr>
        <w:t xml:space="preserve">　　別紙２</w:t>
      </w:r>
      <w:r w:rsidR="00E93BEA" w:rsidRPr="0017011F">
        <w:rPr>
          <w:rFonts w:ascii="HG丸ｺﾞｼｯｸM-PRO" w:eastAsia="HG丸ｺﾞｼｯｸM-PRO" w:hAnsi="HG丸ｺﾞｼｯｸM-PRO" w:hint="eastAsia"/>
        </w:rPr>
        <w:t>のとおり</w:t>
      </w:r>
    </w:p>
    <w:sectPr w:rsidR="00FC543A" w:rsidRPr="00E26729" w:rsidSect="001D55F1">
      <w:headerReference w:type="default" r:id="rId8"/>
      <w:footerReference w:type="even" r:id="rId9"/>
      <w:pgSz w:w="11906" w:h="16838" w:code="9"/>
      <w:pgMar w:top="1418" w:right="1418" w:bottom="851" w:left="1418" w:header="720" w:footer="284" w:gutter="0"/>
      <w:pgNumType w:start="9"/>
      <w:cols w:space="720"/>
      <w:noEndnote/>
      <w:docGrid w:type="linesAndChars" w:linePitch="308" w:char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AE5D" w14:textId="77777777" w:rsidR="00AE71F9" w:rsidRDefault="00AE71F9">
      <w:r>
        <w:separator/>
      </w:r>
    </w:p>
  </w:endnote>
  <w:endnote w:type="continuationSeparator" w:id="0">
    <w:p w14:paraId="7F48E1DC" w14:textId="77777777" w:rsidR="00AE71F9" w:rsidRDefault="00AE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A8AA" w14:textId="77777777" w:rsidR="00956E70" w:rsidRDefault="00D35A45">
    <w:pPr>
      <w:pStyle w:val="a3"/>
      <w:framePr w:wrap="around" w:vAnchor="text" w:hAnchor="margin" w:xAlign="center" w:y="1"/>
      <w:rPr>
        <w:rStyle w:val="a4"/>
      </w:rPr>
    </w:pPr>
    <w:r>
      <w:rPr>
        <w:rStyle w:val="a4"/>
      </w:rPr>
      <w:fldChar w:fldCharType="begin"/>
    </w:r>
    <w:r w:rsidR="00956E70">
      <w:rPr>
        <w:rStyle w:val="a4"/>
      </w:rPr>
      <w:instrText xml:space="preserve">PAGE  </w:instrText>
    </w:r>
    <w:r>
      <w:rPr>
        <w:rStyle w:val="a4"/>
      </w:rPr>
      <w:fldChar w:fldCharType="end"/>
    </w:r>
  </w:p>
  <w:p w14:paraId="73DB5E85" w14:textId="77777777" w:rsidR="00956E70" w:rsidRDefault="00956E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CD72" w14:textId="77777777" w:rsidR="00AE71F9" w:rsidRDefault="00AE71F9">
      <w:r>
        <w:separator/>
      </w:r>
    </w:p>
  </w:footnote>
  <w:footnote w:type="continuationSeparator" w:id="0">
    <w:p w14:paraId="42FBF8DB" w14:textId="77777777" w:rsidR="00AE71F9" w:rsidRDefault="00AE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8E13" w14:textId="77777777" w:rsidR="00DB01A3" w:rsidRDefault="00DB01A3" w:rsidP="00DB01A3">
    <w:pPr>
      <w:pStyle w:val="a5"/>
      <w:jc w:val="right"/>
      <w:rPr>
        <w:rFonts w:ascii="Century"/>
        <w:sz w:val="21"/>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445"/>
    <w:multiLevelType w:val="hybridMultilevel"/>
    <w:tmpl w:val="49CEB9E4"/>
    <w:lvl w:ilvl="0" w:tplc="A7F4D1C6">
      <w:start w:val="5"/>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D4F502F"/>
    <w:multiLevelType w:val="hybridMultilevel"/>
    <w:tmpl w:val="45A2BB78"/>
    <w:lvl w:ilvl="0" w:tplc="A378C8CE">
      <w:start w:val="3"/>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96988"/>
    <w:multiLevelType w:val="hybridMultilevel"/>
    <w:tmpl w:val="87CE65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25448"/>
    <w:multiLevelType w:val="hybridMultilevel"/>
    <w:tmpl w:val="05A2923C"/>
    <w:lvl w:ilvl="0" w:tplc="C682FE0E">
      <w:start w:val="2"/>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335CB8"/>
    <w:multiLevelType w:val="hybridMultilevel"/>
    <w:tmpl w:val="577EF2C8"/>
    <w:lvl w:ilvl="0" w:tplc="DC16E726">
      <w:start w:val="9"/>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9C51623"/>
    <w:multiLevelType w:val="hybridMultilevel"/>
    <w:tmpl w:val="8A463156"/>
    <w:lvl w:ilvl="0" w:tplc="46C8F75E">
      <w:start w:val="3"/>
      <w:numFmt w:val="decimalFullWidth"/>
      <w:lvlText w:val="第%1条"/>
      <w:lvlJc w:val="left"/>
      <w:pPr>
        <w:tabs>
          <w:tab w:val="num" w:pos="720"/>
        </w:tabs>
        <w:ind w:left="720" w:hanging="720"/>
      </w:pPr>
      <w:rPr>
        <w:rFonts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CFA22B3"/>
    <w:multiLevelType w:val="hybridMultilevel"/>
    <w:tmpl w:val="785E521A"/>
    <w:lvl w:ilvl="0" w:tplc="1E3EB89C">
      <w:start w:val="1"/>
      <w:numFmt w:val="decimalFullWidth"/>
      <w:lvlText w:val="（%1）"/>
      <w:lvlJc w:val="left"/>
      <w:pPr>
        <w:tabs>
          <w:tab w:val="num" w:pos="1260"/>
        </w:tabs>
        <w:ind w:left="1260" w:hanging="840"/>
      </w:pPr>
      <w:rPr>
        <w:rFonts w:hint="eastAsia"/>
      </w:rPr>
    </w:lvl>
    <w:lvl w:ilvl="1" w:tplc="0ADE63F4">
      <w:start w:val="3"/>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E07740C"/>
    <w:multiLevelType w:val="hybridMultilevel"/>
    <w:tmpl w:val="47A6F904"/>
    <w:lvl w:ilvl="0" w:tplc="2C2CE1E8">
      <w:start w:val="1"/>
      <w:numFmt w:val="decimalEnclosedCircle"/>
      <w:lvlText w:val="%1"/>
      <w:lvlJc w:val="left"/>
      <w:pPr>
        <w:tabs>
          <w:tab w:val="num" w:pos="675"/>
        </w:tabs>
        <w:ind w:left="675"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86D604B"/>
    <w:multiLevelType w:val="hybridMultilevel"/>
    <w:tmpl w:val="CF48BDB2"/>
    <w:lvl w:ilvl="0" w:tplc="E8E2BC7E">
      <w:start w:val="11"/>
      <w:numFmt w:val="decimalFullWidth"/>
      <w:lvlText w:val="第%1条"/>
      <w:lvlJc w:val="left"/>
      <w:pPr>
        <w:tabs>
          <w:tab w:val="num" w:pos="885"/>
        </w:tabs>
        <w:ind w:left="885" w:hanging="88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FF31D81"/>
    <w:multiLevelType w:val="hybridMultilevel"/>
    <w:tmpl w:val="0652FABE"/>
    <w:lvl w:ilvl="0" w:tplc="1D382CC0">
      <w:start w:val="9"/>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2D35B32"/>
    <w:multiLevelType w:val="hybridMultilevel"/>
    <w:tmpl w:val="293662FA"/>
    <w:lvl w:ilvl="0" w:tplc="BC94028C">
      <w:start w:val="2"/>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451757EB"/>
    <w:multiLevelType w:val="hybridMultilevel"/>
    <w:tmpl w:val="A8F079B4"/>
    <w:lvl w:ilvl="0" w:tplc="1924C380">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253173"/>
    <w:multiLevelType w:val="hybridMultilevel"/>
    <w:tmpl w:val="6CC2C476"/>
    <w:lvl w:ilvl="0" w:tplc="A964DD38">
      <w:start w:val="4"/>
      <w:numFmt w:val="decimalFullWidth"/>
      <w:lvlText w:val="（%1）"/>
      <w:lvlJc w:val="left"/>
      <w:pPr>
        <w:tabs>
          <w:tab w:val="num" w:pos="1833"/>
        </w:tabs>
        <w:ind w:left="1833" w:hanging="84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13" w15:restartNumberingAfterBreak="0">
    <w:nsid w:val="4EBF3339"/>
    <w:multiLevelType w:val="hybridMultilevel"/>
    <w:tmpl w:val="C714D73C"/>
    <w:lvl w:ilvl="0" w:tplc="C0D097AE">
      <w:start w:val="1"/>
      <w:numFmt w:val="decimalEnclosedCircle"/>
      <w:lvlText w:val="%1"/>
      <w:lvlJc w:val="left"/>
      <w:pPr>
        <w:tabs>
          <w:tab w:val="num" w:pos="360"/>
        </w:tabs>
        <w:ind w:left="360" w:hanging="360"/>
      </w:pPr>
      <w:rPr>
        <w:rFonts w:hint="eastAsia"/>
      </w:rPr>
    </w:lvl>
    <w:lvl w:ilvl="1" w:tplc="CBDAE05A">
      <w:start w:val="1"/>
      <w:numFmt w:val="decimalFullWidth"/>
      <w:lvlText w:val="第%2条"/>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61925D8"/>
    <w:multiLevelType w:val="hybridMultilevel"/>
    <w:tmpl w:val="0D942F2C"/>
    <w:lvl w:ilvl="0" w:tplc="B1302BA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6B766B"/>
    <w:multiLevelType w:val="hybridMultilevel"/>
    <w:tmpl w:val="8882810A"/>
    <w:lvl w:ilvl="0" w:tplc="63F29DC2">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2A628F1"/>
    <w:multiLevelType w:val="hybridMultilevel"/>
    <w:tmpl w:val="8BE2CE4E"/>
    <w:lvl w:ilvl="0" w:tplc="0240CB74">
      <w:start w:val="4"/>
      <w:numFmt w:val="decimalFullWidth"/>
      <w:lvlText w:val="第%1条"/>
      <w:lvlJc w:val="left"/>
      <w:pPr>
        <w:tabs>
          <w:tab w:val="num" w:pos="720"/>
        </w:tabs>
        <w:ind w:left="720" w:hanging="720"/>
      </w:pPr>
      <w:rPr>
        <w:rFonts w:hint="default"/>
        <w:b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69A3C75"/>
    <w:multiLevelType w:val="hybridMultilevel"/>
    <w:tmpl w:val="009849F4"/>
    <w:lvl w:ilvl="0" w:tplc="A2D077F8">
      <w:start w:val="2"/>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7DFB6026"/>
    <w:multiLevelType w:val="hybridMultilevel"/>
    <w:tmpl w:val="F10E4DBE"/>
    <w:lvl w:ilvl="0" w:tplc="90E088C2">
      <w:start w:val="1"/>
      <w:numFmt w:val="decimalFullWidth"/>
      <w:lvlText w:val="（%1）"/>
      <w:lvlJc w:val="left"/>
      <w:pPr>
        <w:tabs>
          <w:tab w:val="num" w:pos="1287"/>
        </w:tabs>
        <w:ind w:left="1287" w:hanging="72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15:restartNumberingAfterBreak="0">
    <w:nsid w:val="7FFD7428"/>
    <w:multiLevelType w:val="hybridMultilevel"/>
    <w:tmpl w:val="6CD24F6C"/>
    <w:lvl w:ilvl="0" w:tplc="3F1EE562">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9"/>
  </w:num>
  <w:num w:numId="2">
    <w:abstractNumId w:val="5"/>
  </w:num>
  <w:num w:numId="3">
    <w:abstractNumId w:val="0"/>
  </w:num>
  <w:num w:numId="4">
    <w:abstractNumId w:val="15"/>
  </w:num>
  <w:num w:numId="5">
    <w:abstractNumId w:val="10"/>
  </w:num>
  <w:num w:numId="6">
    <w:abstractNumId w:val="8"/>
  </w:num>
  <w:num w:numId="7">
    <w:abstractNumId w:val="19"/>
  </w:num>
  <w:num w:numId="8">
    <w:abstractNumId w:val="4"/>
  </w:num>
  <w:num w:numId="9">
    <w:abstractNumId w:val="6"/>
  </w:num>
  <w:num w:numId="10">
    <w:abstractNumId w:val="16"/>
  </w:num>
  <w:num w:numId="11">
    <w:abstractNumId w:val="1"/>
  </w:num>
  <w:num w:numId="12">
    <w:abstractNumId w:val="3"/>
  </w:num>
  <w:num w:numId="13">
    <w:abstractNumId w:val="11"/>
  </w:num>
  <w:num w:numId="14">
    <w:abstractNumId w:val="14"/>
  </w:num>
  <w:num w:numId="15">
    <w:abstractNumId w:val="17"/>
  </w:num>
  <w:num w:numId="16">
    <w:abstractNumId w:val="12"/>
  </w:num>
  <w:num w:numId="17">
    <w:abstractNumId w:val="18"/>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54"/>
  <w:displayHorizontalDrawingGridEvery w:val="0"/>
  <w:displayVerticalDrawingGridEvery w:val="2"/>
  <w:doNotShadeFormData/>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20D4"/>
    <w:rsid w:val="00021FB8"/>
    <w:rsid w:val="000230C0"/>
    <w:rsid w:val="00023EA9"/>
    <w:rsid w:val="00055065"/>
    <w:rsid w:val="00055A21"/>
    <w:rsid w:val="00072244"/>
    <w:rsid w:val="00085412"/>
    <w:rsid w:val="000B5DBE"/>
    <w:rsid w:val="000C4A55"/>
    <w:rsid w:val="00112A63"/>
    <w:rsid w:val="00113325"/>
    <w:rsid w:val="00122B94"/>
    <w:rsid w:val="0014047D"/>
    <w:rsid w:val="001435F9"/>
    <w:rsid w:val="001504AB"/>
    <w:rsid w:val="00153234"/>
    <w:rsid w:val="00165025"/>
    <w:rsid w:val="0017011F"/>
    <w:rsid w:val="00173EA9"/>
    <w:rsid w:val="001B153C"/>
    <w:rsid w:val="001B466F"/>
    <w:rsid w:val="001D55F1"/>
    <w:rsid w:val="001D6A75"/>
    <w:rsid w:val="001E2CBC"/>
    <w:rsid w:val="001E4818"/>
    <w:rsid w:val="002050BA"/>
    <w:rsid w:val="00216850"/>
    <w:rsid w:val="00234D0D"/>
    <w:rsid w:val="00246BC6"/>
    <w:rsid w:val="002530AC"/>
    <w:rsid w:val="002665AF"/>
    <w:rsid w:val="00271BB5"/>
    <w:rsid w:val="002C00F5"/>
    <w:rsid w:val="0030538D"/>
    <w:rsid w:val="003152AD"/>
    <w:rsid w:val="00333328"/>
    <w:rsid w:val="00355FDE"/>
    <w:rsid w:val="00362001"/>
    <w:rsid w:val="003719FB"/>
    <w:rsid w:val="00374931"/>
    <w:rsid w:val="003804A5"/>
    <w:rsid w:val="003F26AE"/>
    <w:rsid w:val="004042D6"/>
    <w:rsid w:val="0043656D"/>
    <w:rsid w:val="00450226"/>
    <w:rsid w:val="00467B55"/>
    <w:rsid w:val="004703EE"/>
    <w:rsid w:val="00477C0F"/>
    <w:rsid w:val="004A01A1"/>
    <w:rsid w:val="004B3B42"/>
    <w:rsid w:val="004C4E3C"/>
    <w:rsid w:val="004C6DA8"/>
    <w:rsid w:val="004D58DD"/>
    <w:rsid w:val="005042BC"/>
    <w:rsid w:val="00517AAB"/>
    <w:rsid w:val="00542FEF"/>
    <w:rsid w:val="00555AB2"/>
    <w:rsid w:val="00572B8D"/>
    <w:rsid w:val="00583301"/>
    <w:rsid w:val="00584121"/>
    <w:rsid w:val="005E54D8"/>
    <w:rsid w:val="005F4581"/>
    <w:rsid w:val="005F4CF8"/>
    <w:rsid w:val="00606730"/>
    <w:rsid w:val="006409E7"/>
    <w:rsid w:val="00663FE0"/>
    <w:rsid w:val="0066702F"/>
    <w:rsid w:val="006748F1"/>
    <w:rsid w:val="006819CC"/>
    <w:rsid w:val="00686DC1"/>
    <w:rsid w:val="0069480F"/>
    <w:rsid w:val="006A76EE"/>
    <w:rsid w:val="006B386B"/>
    <w:rsid w:val="006E40EF"/>
    <w:rsid w:val="006F0A29"/>
    <w:rsid w:val="006F312E"/>
    <w:rsid w:val="00701F2A"/>
    <w:rsid w:val="00717762"/>
    <w:rsid w:val="00720A04"/>
    <w:rsid w:val="00722258"/>
    <w:rsid w:val="00742B99"/>
    <w:rsid w:val="0074715C"/>
    <w:rsid w:val="007A3B46"/>
    <w:rsid w:val="007A5AF7"/>
    <w:rsid w:val="007D4D0C"/>
    <w:rsid w:val="007F1899"/>
    <w:rsid w:val="007F55E5"/>
    <w:rsid w:val="008011A5"/>
    <w:rsid w:val="008054F9"/>
    <w:rsid w:val="008125B0"/>
    <w:rsid w:val="00853219"/>
    <w:rsid w:val="00855A06"/>
    <w:rsid w:val="008616AB"/>
    <w:rsid w:val="00866F0F"/>
    <w:rsid w:val="00871038"/>
    <w:rsid w:val="0089174F"/>
    <w:rsid w:val="00892B1B"/>
    <w:rsid w:val="008B1B05"/>
    <w:rsid w:val="008B3B66"/>
    <w:rsid w:val="008D2573"/>
    <w:rsid w:val="008D50D4"/>
    <w:rsid w:val="008D57E1"/>
    <w:rsid w:val="00924134"/>
    <w:rsid w:val="00956E70"/>
    <w:rsid w:val="00967AA3"/>
    <w:rsid w:val="00986F71"/>
    <w:rsid w:val="009945CC"/>
    <w:rsid w:val="009A0EEF"/>
    <w:rsid w:val="009A5D2F"/>
    <w:rsid w:val="009E3686"/>
    <w:rsid w:val="009E64B4"/>
    <w:rsid w:val="009F1A0B"/>
    <w:rsid w:val="009F29BF"/>
    <w:rsid w:val="00A00385"/>
    <w:rsid w:val="00A020D4"/>
    <w:rsid w:val="00A36BB3"/>
    <w:rsid w:val="00A37857"/>
    <w:rsid w:val="00A6695F"/>
    <w:rsid w:val="00A9591F"/>
    <w:rsid w:val="00AA01BE"/>
    <w:rsid w:val="00AA587A"/>
    <w:rsid w:val="00AE71F9"/>
    <w:rsid w:val="00AF3E42"/>
    <w:rsid w:val="00AF5634"/>
    <w:rsid w:val="00B03D7A"/>
    <w:rsid w:val="00B0677E"/>
    <w:rsid w:val="00B11E7D"/>
    <w:rsid w:val="00B2492D"/>
    <w:rsid w:val="00B522C7"/>
    <w:rsid w:val="00B6264E"/>
    <w:rsid w:val="00B6402A"/>
    <w:rsid w:val="00B841B0"/>
    <w:rsid w:val="00B86B02"/>
    <w:rsid w:val="00B94721"/>
    <w:rsid w:val="00B95E17"/>
    <w:rsid w:val="00B96BC5"/>
    <w:rsid w:val="00BA0C8D"/>
    <w:rsid w:val="00BB1806"/>
    <w:rsid w:val="00BB7EDE"/>
    <w:rsid w:val="00BD6BD4"/>
    <w:rsid w:val="00C150DF"/>
    <w:rsid w:val="00C75F8C"/>
    <w:rsid w:val="00C80811"/>
    <w:rsid w:val="00C91817"/>
    <w:rsid w:val="00C920BC"/>
    <w:rsid w:val="00CA21AF"/>
    <w:rsid w:val="00CC095B"/>
    <w:rsid w:val="00CE10C2"/>
    <w:rsid w:val="00D07171"/>
    <w:rsid w:val="00D07D1E"/>
    <w:rsid w:val="00D30166"/>
    <w:rsid w:val="00D35A45"/>
    <w:rsid w:val="00D35C2C"/>
    <w:rsid w:val="00D509B8"/>
    <w:rsid w:val="00D93561"/>
    <w:rsid w:val="00DB01A3"/>
    <w:rsid w:val="00DB7E48"/>
    <w:rsid w:val="00DD48AF"/>
    <w:rsid w:val="00E02927"/>
    <w:rsid w:val="00E26729"/>
    <w:rsid w:val="00E279F3"/>
    <w:rsid w:val="00E73DCF"/>
    <w:rsid w:val="00E75948"/>
    <w:rsid w:val="00E9283A"/>
    <w:rsid w:val="00E93BEA"/>
    <w:rsid w:val="00E950ED"/>
    <w:rsid w:val="00EA3AE5"/>
    <w:rsid w:val="00EE10AB"/>
    <w:rsid w:val="00EF1D71"/>
    <w:rsid w:val="00F33F57"/>
    <w:rsid w:val="00F44D13"/>
    <w:rsid w:val="00F572BD"/>
    <w:rsid w:val="00F5799A"/>
    <w:rsid w:val="00F6202D"/>
    <w:rsid w:val="00F86337"/>
    <w:rsid w:val="00FA68C1"/>
    <w:rsid w:val="00FB64DA"/>
    <w:rsid w:val="00FC23A2"/>
    <w:rsid w:val="00FC543A"/>
    <w:rsid w:val="00FE01D3"/>
    <w:rsid w:val="00FF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06E9A340"/>
  <w15:docId w15:val="{AEFAE429-A242-4817-AB95-6C23E471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B66"/>
    <w:pPr>
      <w:widowControl w:val="0"/>
      <w:autoSpaceDE w:val="0"/>
      <w:autoSpaceDN w:val="0"/>
      <w:adjustRightInd w:val="0"/>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3B66"/>
    <w:pPr>
      <w:tabs>
        <w:tab w:val="center" w:pos="4252"/>
        <w:tab w:val="right" w:pos="8504"/>
      </w:tabs>
      <w:snapToGrid w:val="0"/>
    </w:pPr>
  </w:style>
  <w:style w:type="character" w:styleId="a4">
    <w:name w:val="page number"/>
    <w:basedOn w:val="a0"/>
    <w:rsid w:val="008B3B66"/>
  </w:style>
  <w:style w:type="paragraph" w:styleId="a5">
    <w:name w:val="header"/>
    <w:basedOn w:val="a"/>
    <w:link w:val="a6"/>
    <w:rsid w:val="008B3B66"/>
    <w:pPr>
      <w:tabs>
        <w:tab w:val="center" w:pos="4252"/>
        <w:tab w:val="right" w:pos="8504"/>
      </w:tabs>
      <w:snapToGrid w:val="0"/>
    </w:pPr>
  </w:style>
  <w:style w:type="paragraph" w:styleId="a7">
    <w:name w:val="Body Text Indent"/>
    <w:basedOn w:val="a"/>
    <w:rsid w:val="008B3B66"/>
    <w:pPr>
      <w:ind w:left="627" w:hangingChars="300" w:hanging="627"/>
    </w:pPr>
    <w:rPr>
      <w:sz w:val="21"/>
      <w:szCs w:val="21"/>
    </w:rPr>
  </w:style>
  <w:style w:type="paragraph" w:styleId="2">
    <w:name w:val="Body Text Indent 2"/>
    <w:basedOn w:val="a"/>
    <w:rsid w:val="008B3B66"/>
    <w:pPr>
      <w:ind w:left="209" w:hangingChars="100" w:hanging="209"/>
    </w:pPr>
    <w:rPr>
      <w:color w:val="000000"/>
      <w:sz w:val="21"/>
      <w:szCs w:val="21"/>
    </w:rPr>
  </w:style>
  <w:style w:type="paragraph" w:styleId="a8">
    <w:name w:val="Body Text"/>
    <w:basedOn w:val="a"/>
    <w:rsid w:val="008B3B66"/>
    <w:pPr>
      <w:spacing w:line="344" w:lineRule="atLeast"/>
    </w:pPr>
    <w:rPr>
      <w:color w:val="000000"/>
    </w:rPr>
  </w:style>
  <w:style w:type="paragraph" w:styleId="3">
    <w:name w:val="Body Text Indent 3"/>
    <w:basedOn w:val="a"/>
    <w:rsid w:val="008B3B66"/>
    <w:pPr>
      <w:ind w:left="209" w:hangingChars="100" w:hanging="209"/>
    </w:pPr>
    <w:rPr>
      <w:sz w:val="21"/>
      <w:szCs w:val="20"/>
    </w:rPr>
  </w:style>
  <w:style w:type="paragraph" w:styleId="a9">
    <w:name w:val="Note Heading"/>
    <w:basedOn w:val="a"/>
    <w:next w:val="a"/>
    <w:rsid w:val="001435F9"/>
    <w:pPr>
      <w:autoSpaceDE/>
      <w:autoSpaceDN/>
      <w:adjustRightInd/>
      <w:jc w:val="center"/>
    </w:pPr>
    <w:rPr>
      <w:rFonts w:ascii="Century" w:hAnsi="Century"/>
      <w:kern w:val="2"/>
      <w:sz w:val="24"/>
      <w:szCs w:val="24"/>
    </w:rPr>
  </w:style>
  <w:style w:type="table" w:styleId="aa">
    <w:name w:val="Table Grid"/>
    <w:basedOn w:val="a1"/>
    <w:uiPriority w:val="59"/>
    <w:rsid w:val="001435F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nhideWhenUsed/>
    <w:rsid w:val="00FC543A"/>
    <w:pPr>
      <w:autoSpaceDE/>
      <w:autoSpaceDN/>
      <w:adjustRightInd/>
      <w:jc w:val="both"/>
    </w:pPr>
    <w:rPr>
      <w:rFonts w:ascii="Century" w:hAnsi="Century"/>
      <w:kern w:val="2"/>
      <w:sz w:val="21"/>
      <w:szCs w:val="20"/>
    </w:rPr>
  </w:style>
  <w:style w:type="character" w:customStyle="1" w:styleId="ac">
    <w:name w:val="日付 (文字)"/>
    <w:basedOn w:val="a0"/>
    <w:link w:val="ab"/>
    <w:rsid w:val="00FC543A"/>
    <w:rPr>
      <w:kern w:val="2"/>
      <w:sz w:val="21"/>
    </w:rPr>
  </w:style>
  <w:style w:type="character" w:styleId="ad">
    <w:name w:val="Strong"/>
    <w:basedOn w:val="a0"/>
    <w:uiPriority w:val="22"/>
    <w:qFormat/>
    <w:rsid w:val="00FC543A"/>
    <w:rPr>
      <w:b/>
      <w:bCs/>
    </w:rPr>
  </w:style>
  <w:style w:type="character" w:customStyle="1" w:styleId="a6">
    <w:name w:val="ヘッダー (文字)"/>
    <w:basedOn w:val="a0"/>
    <w:link w:val="a5"/>
    <w:rsid w:val="00DB01A3"/>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87300">
      <w:bodyDiv w:val="1"/>
      <w:marLeft w:val="0"/>
      <w:marRight w:val="0"/>
      <w:marTop w:val="0"/>
      <w:marBottom w:val="0"/>
      <w:divBdr>
        <w:top w:val="none" w:sz="0" w:space="0" w:color="auto"/>
        <w:left w:val="none" w:sz="0" w:space="0" w:color="auto"/>
        <w:bottom w:val="none" w:sz="0" w:space="0" w:color="auto"/>
        <w:right w:val="none" w:sz="0" w:space="0" w:color="auto"/>
      </w:divBdr>
    </w:div>
    <w:div w:id="1114253244">
      <w:bodyDiv w:val="1"/>
      <w:marLeft w:val="0"/>
      <w:marRight w:val="0"/>
      <w:marTop w:val="0"/>
      <w:marBottom w:val="0"/>
      <w:divBdr>
        <w:top w:val="none" w:sz="0" w:space="0" w:color="auto"/>
        <w:left w:val="none" w:sz="0" w:space="0" w:color="auto"/>
        <w:bottom w:val="none" w:sz="0" w:space="0" w:color="auto"/>
        <w:right w:val="none" w:sz="0" w:space="0" w:color="auto"/>
      </w:divBdr>
    </w:div>
    <w:div w:id="1458136145">
      <w:bodyDiv w:val="1"/>
      <w:marLeft w:val="0"/>
      <w:marRight w:val="0"/>
      <w:marTop w:val="0"/>
      <w:marBottom w:val="0"/>
      <w:divBdr>
        <w:top w:val="none" w:sz="0" w:space="0" w:color="auto"/>
        <w:left w:val="none" w:sz="0" w:space="0" w:color="auto"/>
        <w:bottom w:val="none" w:sz="0" w:space="0" w:color="auto"/>
        <w:right w:val="none" w:sz="0" w:space="0" w:color="auto"/>
      </w:divBdr>
    </w:div>
    <w:div w:id="210017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121D4-D738-4D99-92ED-956C06FB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436</Words>
  <Characters>2487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かながわ福祉サービス第三者評価推進機構</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服部 由香里</cp:lastModifiedBy>
  <cp:revision>6</cp:revision>
  <cp:lastPrinted>2016-03-24T01:08:00Z</cp:lastPrinted>
  <dcterms:created xsi:type="dcterms:W3CDTF">2016-03-24T01:11:00Z</dcterms:created>
  <dcterms:modified xsi:type="dcterms:W3CDTF">2022-03-23T08:35:00Z</dcterms:modified>
</cp:coreProperties>
</file>